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4105A8" w:rsidRPr="00F41100" w:rsidRDefault="00000000">
      <w:pPr>
        <w:keepLines/>
        <w:spacing w:after="200"/>
        <w:rPr>
          <w:rFonts w:ascii="Calibri" w:eastAsia="Calibri" w:hAnsi="Calibri" w:cs="Calibri"/>
          <w:b/>
          <w:bCs/>
          <w:color w:val="222222"/>
          <w:sz w:val="28"/>
          <w:szCs w:val="28"/>
          <w:highlight w:val="yellow"/>
        </w:rPr>
      </w:pPr>
      <w:r w:rsidRPr="00F41100">
        <w:rPr>
          <w:rFonts w:ascii="Calibri" w:eastAsia="Calibri" w:hAnsi="Calibri" w:cs="Calibri"/>
          <w:b/>
          <w:bCs/>
          <w:color w:val="222222"/>
          <w:sz w:val="28"/>
          <w:szCs w:val="28"/>
        </w:rPr>
        <w:t>Arkkitehtuurin Finlandia -palkinnon saajaksi ehdolla yksi Liettuassa ja kolme Suomessa sijaitsevaa rakennusta – voittajan valitsee Eurooppa-tutkija Timo Miettinen</w:t>
      </w:r>
    </w:p>
    <w:p w14:paraId="00000002" w14:textId="77777777" w:rsidR="004105A8" w:rsidRDefault="00000000">
      <w:pPr>
        <w:keepLines/>
        <w:spacing w:after="200"/>
        <w:rPr>
          <w:rFonts w:ascii="Calibri" w:eastAsia="Calibri" w:hAnsi="Calibri" w:cs="Calibri"/>
          <w:b/>
          <w:bCs/>
          <w:color w:val="222222"/>
          <w:sz w:val="22"/>
          <w:szCs w:val="22"/>
        </w:rPr>
      </w:pPr>
      <w:r>
        <w:rPr>
          <w:rFonts w:ascii="Calibri" w:eastAsia="Calibri" w:hAnsi="Calibri" w:cs="Calibri"/>
          <w:i/>
          <w:iCs/>
          <w:color w:val="222222"/>
          <w:sz w:val="22"/>
          <w:szCs w:val="22"/>
        </w:rPr>
        <w:t xml:space="preserve">Arkkitehtuurin Finlandia -palkinnon 2026 neljä finalistia on julkistettu. Ehdolla ovat asuintalo Helsingin Muurarimestari, Kuusijärven savusaunat, </w:t>
      </w:r>
      <w:r>
        <w:rPr>
          <w:rFonts w:ascii="Calibri" w:eastAsia="Calibri" w:hAnsi="Calibri" w:cs="Calibri"/>
          <w:i/>
          <w:iCs/>
          <w:sz w:val="22"/>
          <w:szCs w:val="22"/>
        </w:rPr>
        <w:t>Porin ruotsinkielisen kulttuurisäätiön</w:t>
      </w:r>
      <w:r>
        <w:rPr>
          <w:rFonts w:ascii="Calibri" w:eastAsia="Calibri" w:hAnsi="Calibri" w:cs="Calibri"/>
          <w:i/>
          <w:iCs/>
          <w:color w:val="000000"/>
          <w:sz w:val="22"/>
          <w:szCs w:val="22"/>
        </w:rPr>
        <w:t xml:space="preserve"> </w:t>
      </w:r>
      <w:proofErr w:type="spellStart"/>
      <w:r>
        <w:rPr>
          <w:rFonts w:ascii="Calibri" w:eastAsia="Calibri" w:hAnsi="Calibri" w:cs="Calibri"/>
          <w:i/>
          <w:iCs/>
          <w:sz w:val="22"/>
          <w:szCs w:val="22"/>
        </w:rPr>
        <w:t>SKiB</w:t>
      </w:r>
      <w:proofErr w:type="spellEnd"/>
      <w:r>
        <w:rPr>
          <w:rFonts w:ascii="Calibri" w:eastAsia="Calibri" w:hAnsi="Calibri" w:cs="Calibri"/>
          <w:i/>
          <w:iCs/>
          <w:sz w:val="22"/>
          <w:szCs w:val="22"/>
        </w:rPr>
        <w:t>-kampus ja</w:t>
      </w:r>
      <w:r>
        <w:rPr>
          <w:rFonts w:ascii="Calibri" w:eastAsia="Calibri" w:hAnsi="Calibri" w:cs="Calibri"/>
          <w:i/>
          <w:iCs/>
          <w:color w:val="000000"/>
          <w:sz w:val="22"/>
          <w:szCs w:val="22"/>
        </w:rPr>
        <w:t xml:space="preserve"> </w:t>
      </w:r>
      <w:proofErr w:type="spellStart"/>
      <w:r>
        <w:rPr>
          <w:rFonts w:ascii="Calibri" w:eastAsia="Calibri" w:hAnsi="Calibri" w:cs="Calibri"/>
          <w:i/>
          <w:iCs/>
          <w:color w:val="000000"/>
          <w:sz w:val="22"/>
          <w:szCs w:val="22"/>
        </w:rPr>
        <w:t>The</w:t>
      </w:r>
      <w:proofErr w:type="spellEnd"/>
      <w:r>
        <w:rPr>
          <w:rFonts w:ascii="Calibri" w:eastAsia="Calibri" w:hAnsi="Calibri" w:cs="Calibri"/>
          <w:i/>
          <w:iCs/>
          <w:color w:val="000000"/>
          <w:sz w:val="22"/>
          <w:szCs w:val="22"/>
        </w:rPr>
        <w:t xml:space="preserve"> </w:t>
      </w:r>
      <w:proofErr w:type="spellStart"/>
      <w:r>
        <w:rPr>
          <w:rFonts w:ascii="Calibri" w:eastAsia="Calibri" w:hAnsi="Calibri" w:cs="Calibri"/>
          <w:i/>
          <w:iCs/>
          <w:color w:val="000000"/>
          <w:sz w:val="22"/>
          <w:szCs w:val="22"/>
        </w:rPr>
        <w:t>Lost</w:t>
      </w:r>
      <w:proofErr w:type="spellEnd"/>
      <w:r>
        <w:rPr>
          <w:rFonts w:ascii="Calibri" w:eastAsia="Calibri" w:hAnsi="Calibri" w:cs="Calibri"/>
          <w:i/>
          <w:iCs/>
          <w:color w:val="000000"/>
          <w:sz w:val="22"/>
          <w:szCs w:val="22"/>
        </w:rPr>
        <w:t xml:space="preserve"> </w:t>
      </w:r>
      <w:proofErr w:type="spellStart"/>
      <w:r>
        <w:rPr>
          <w:rFonts w:ascii="Calibri" w:eastAsia="Calibri" w:hAnsi="Calibri" w:cs="Calibri"/>
          <w:i/>
          <w:iCs/>
          <w:color w:val="000000"/>
          <w:sz w:val="22"/>
          <w:szCs w:val="22"/>
        </w:rPr>
        <w:t>Shtetl</w:t>
      </w:r>
      <w:proofErr w:type="spellEnd"/>
      <w:r>
        <w:rPr>
          <w:rFonts w:ascii="Calibri" w:eastAsia="Calibri" w:hAnsi="Calibri" w:cs="Calibri"/>
          <w:i/>
          <w:iCs/>
          <w:color w:val="000000"/>
          <w:sz w:val="22"/>
          <w:szCs w:val="22"/>
        </w:rPr>
        <w:t xml:space="preserve"> -museo Liettua</w:t>
      </w:r>
      <w:r>
        <w:rPr>
          <w:rFonts w:ascii="Calibri" w:eastAsia="Calibri" w:hAnsi="Calibri" w:cs="Calibri"/>
          <w:i/>
          <w:iCs/>
          <w:sz w:val="22"/>
          <w:szCs w:val="22"/>
        </w:rPr>
        <w:t>ssa</w:t>
      </w:r>
      <w:r>
        <w:rPr>
          <w:rFonts w:ascii="Calibri" w:eastAsia="Calibri" w:hAnsi="Calibri" w:cs="Calibri"/>
          <w:i/>
          <w:iCs/>
          <w:color w:val="000000"/>
          <w:sz w:val="22"/>
          <w:szCs w:val="22"/>
        </w:rPr>
        <w:t xml:space="preserve">. Voittajan valitsee ja julkistaa 5.10. </w:t>
      </w:r>
      <w:r>
        <w:rPr>
          <w:rFonts w:ascii="Calibri" w:eastAsia="Calibri" w:hAnsi="Calibri" w:cs="Calibri"/>
          <w:i/>
          <w:iCs/>
          <w:sz w:val="22"/>
          <w:szCs w:val="22"/>
        </w:rPr>
        <w:t>E</w:t>
      </w:r>
      <w:r>
        <w:rPr>
          <w:rFonts w:ascii="Calibri" w:eastAsia="Calibri" w:hAnsi="Calibri" w:cs="Calibri"/>
          <w:i/>
          <w:iCs/>
          <w:color w:val="000000"/>
          <w:sz w:val="22"/>
          <w:szCs w:val="22"/>
        </w:rPr>
        <w:t xml:space="preserve">urooppa-tutkija </w:t>
      </w:r>
      <w:r>
        <w:rPr>
          <w:rFonts w:ascii="Calibri" w:eastAsia="Calibri" w:hAnsi="Calibri" w:cs="Calibri"/>
          <w:b/>
          <w:bCs/>
          <w:i/>
          <w:iCs/>
          <w:color w:val="000000"/>
          <w:sz w:val="22"/>
          <w:szCs w:val="22"/>
        </w:rPr>
        <w:t>Timo Miettinen.</w:t>
      </w:r>
    </w:p>
    <w:p w14:paraId="00000003" w14:textId="77777777" w:rsidR="004105A8" w:rsidRDefault="00000000">
      <w:pPr>
        <w:keepLines/>
        <w:spacing w:after="200"/>
        <w:rPr>
          <w:rFonts w:ascii="Calibri" w:eastAsia="Calibri" w:hAnsi="Calibri" w:cs="Calibri"/>
          <w:color w:val="222222"/>
          <w:sz w:val="22"/>
          <w:szCs w:val="22"/>
          <w:highlight w:val="yellow"/>
        </w:rPr>
      </w:pPr>
      <w:r>
        <w:rPr>
          <w:rFonts w:ascii="Calibri" w:eastAsia="Calibri" w:hAnsi="Calibri" w:cs="Calibri"/>
          <w:color w:val="222222"/>
          <w:sz w:val="22"/>
          <w:szCs w:val="22"/>
        </w:rPr>
        <w:t xml:space="preserve">Finalistikohteet on valinnut Suomen Arkkitehtiliiton (SAFA) hallituksen nimeämä esiraati. Finalistit valikoitiin avoimella haulla saatujen ehdotusten joukosta. </w:t>
      </w:r>
    </w:p>
    <w:p w14:paraId="00000004" w14:textId="77777777" w:rsidR="004105A8" w:rsidRDefault="00000000">
      <w:pPr>
        <w:keepLines/>
        <w:spacing w:after="200"/>
        <w:rPr>
          <w:rFonts w:ascii="Calibri" w:eastAsia="Calibri" w:hAnsi="Calibri" w:cs="Calibri"/>
          <w:color w:val="222222"/>
          <w:sz w:val="22"/>
          <w:szCs w:val="22"/>
        </w:rPr>
      </w:pPr>
      <w:r>
        <w:rPr>
          <w:rFonts w:ascii="Calibri" w:eastAsia="Calibri" w:hAnsi="Calibri" w:cs="Calibri"/>
          <w:color w:val="222222"/>
          <w:sz w:val="22"/>
          <w:szCs w:val="22"/>
        </w:rPr>
        <w:t xml:space="preserve">"Valitsimme neljä hyvin erityyppistä kohdetta – asuinrakennuksen, kulttuurikampuksen, museorakennuksen ja saunat. Typologioiden, mittakaavojen ja materiaalien kirjo on laaja. Yhteistä kohteille on se, että ne palvelevat yhteisöjään harkitusti ja kestävästi", esiraadin puheenjohtaja, professori </w:t>
      </w:r>
      <w:r>
        <w:rPr>
          <w:rFonts w:ascii="Calibri" w:eastAsia="Calibri" w:hAnsi="Calibri" w:cs="Calibri"/>
          <w:b/>
          <w:bCs/>
          <w:color w:val="222222"/>
          <w:sz w:val="22"/>
          <w:szCs w:val="22"/>
        </w:rPr>
        <w:t>Panu Savolainen</w:t>
      </w:r>
      <w:r>
        <w:rPr>
          <w:rFonts w:ascii="Calibri" w:eastAsia="Calibri" w:hAnsi="Calibri" w:cs="Calibri"/>
          <w:color w:val="222222"/>
          <w:sz w:val="22"/>
          <w:szCs w:val="22"/>
        </w:rPr>
        <w:t xml:space="preserve"> sanoo.</w:t>
      </w:r>
    </w:p>
    <w:p w14:paraId="00000005" w14:textId="77777777" w:rsidR="004105A8" w:rsidRDefault="00000000">
      <w:pPr>
        <w:keepLines/>
        <w:spacing w:after="200"/>
        <w:rPr>
          <w:rFonts w:ascii="Calibri" w:eastAsia="Calibri" w:hAnsi="Calibri" w:cs="Calibri"/>
          <w:b/>
          <w:bCs/>
          <w:color w:val="222222"/>
          <w:sz w:val="22"/>
          <w:szCs w:val="22"/>
        </w:rPr>
      </w:pPr>
      <w:r>
        <w:rPr>
          <w:rFonts w:ascii="Calibri" w:eastAsia="Calibri" w:hAnsi="Calibri" w:cs="Calibri"/>
          <w:b/>
          <w:bCs/>
          <w:color w:val="222222"/>
          <w:sz w:val="22"/>
          <w:szCs w:val="22"/>
        </w:rPr>
        <w:t>Rakennukset kertovat tarinaa yhteisöstään</w:t>
      </w:r>
    </w:p>
    <w:p w14:paraId="00000006" w14:textId="77777777" w:rsidR="004105A8" w:rsidRDefault="00000000">
      <w:pPr>
        <w:keepLines/>
        <w:spacing w:after="200"/>
        <w:rPr>
          <w:rFonts w:ascii="Calibri" w:eastAsia="Calibri" w:hAnsi="Calibri" w:cs="Calibri"/>
          <w:color w:val="000000"/>
          <w:sz w:val="22"/>
          <w:szCs w:val="22"/>
        </w:rPr>
      </w:pPr>
      <w:r>
        <w:rPr>
          <w:rFonts w:ascii="Calibri" w:eastAsia="Calibri" w:hAnsi="Calibri" w:cs="Calibri"/>
          <w:color w:val="222222"/>
          <w:sz w:val="22"/>
          <w:szCs w:val="22"/>
        </w:rPr>
        <w:t>Voittajan valitsee vuosittain vaihtuva tuomari. Tänä vuonna sen pääsee tekemään eurooppalaiseen filosofiaan ja aatehistoriaan erikoistunut tutkija ja tietokirjailija Timo Miettinen, joka tunnetaan myös aktiivisena eurooppalaisen politiikan kommentaattorina.</w:t>
      </w:r>
    </w:p>
    <w:p w14:paraId="00000007" w14:textId="77777777" w:rsidR="004105A8" w:rsidRDefault="00000000">
      <w:pPr>
        <w:keepLines/>
        <w:spacing w:after="200"/>
        <w:rPr>
          <w:rFonts w:ascii="Calibri" w:eastAsia="Calibri" w:hAnsi="Calibri" w:cs="Calibri"/>
          <w:color w:val="000000"/>
          <w:sz w:val="22"/>
          <w:szCs w:val="22"/>
        </w:rPr>
      </w:pPr>
      <w:r>
        <w:rPr>
          <w:rFonts w:ascii="Calibri" w:eastAsia="Calibri" w:hAnsi="Calibri" w:cs="Calibri"/>
          <w:sz w:val="22"/>
          <w:szCs w:val="22"/>
        </w:rPr>
        <w:t>Kiertäessään kohteissa Miettinen pohti etenkin sitä, millaista tarinaa yhteisöstä niiden arkkitehtuuri kertoo ja miten rakennukset rakentavat historiallista jatkuvuutta.</w:t>
      </w:r>
    </w:p>
    <w:p w14:paraId="00000008" w14:textId="77777777" w:rsidR="004105A8" w:rsidRDefault="00000000">
      <w:pPr>
        <w:keepLines/>
        <w:spacing w:after="200"/>
        <w:rPr>
          <w:rFonts w:ascii="Calibri" w:eastAsia="Calibri" w:hAnsi="Calibri" w:cs="Calibri"/>
          <w:color w:val="000000"/>
          <w:sz w:val="22"/>
          <w:szCs w:val="22"/>
        </w:rPr>
      </w:pPr>
      <w:r>
        <w:rPr>
          <w:rFonts w:ascii="Calibri" w:eastAsia="Calibri" w:hAnsi="Calibri" w:cs="Calibri"/>
          <w:color w:val="000000"/>
          <w:sz w:val="22"/>
          <w:szCs w:val="22"/>
        </w:rPr>
        <w:t xml:space="preserve">”Sen lisäksi, että kohteet heijastavat oman aikamme arvoja ja käytäntöjä, ne tuntuivat monessa tapauksessa myös kurkottavan näiden yli. Siihen, millaista asuminen, oppiminen, luontosuhde tai historian muistaminen </w:t>
      </w:r>
      <w:r>
        <w:rPr>
          <w:rFonts w:ascii="Calibri" w:eastAsia="Calibri" w:hAnsi="Calibri" w:cs="Calibri"/>
          <w:i/>
          <w:iCs/>
          <w:color w:val="000000"/>
          <w:sz w:val="22"/>
          <w:szCs w:val="22"/>
        </w:rPr>
        <w:t xml:space="preserve">voisi </w:t>
      </w:r>
      <w:r>
        <w:rPr>
          <w:rFonts w:ascii="Calibri" w:eastAsia="Calibri" w:hAnsi="Calibri" w:cs="Calibri"/>
          <w:color w:val="000000"/>
          <w:sz w:val="22"/>
          <w:szCs w:val="22"/>
        </w:rPr>
        <w:t>parhaimmillaan olla”, Miettinen arvioi.</w:t>
      </w:r>
    </w:p>
    <w:p w14:paraId="00000009" w14:textId="77777777" w:rsidR="004105A8" w:rsidRDefault="00000000">
      <w:pPr>
        <w:keepLines/>
        <w:spacing w:after="200"/>
        <w:rPr>
          <w:rFonts w:ascii="Calibri" w:eastAsia="Calibri" w:hAnsi="Calibri" w:cs="Calibri"/>
          <w:b/>
          <w:bCs/>
          <w:color w:val="000000"/>
          <w:sz w:val="22"/>
          <w:szCs w:val="22"/>
        </w:rPr>
      </w:pPr>
      <w:r>
        <w:rPr>
          <w:rFonts w:ascii="Calibri" w:eastAsia="Calibri" w:hAnsi="Calibri" w:cs="Calibri"/>
          <w:b/>
          <w:bCs/>
          <w:color w:val="000000"/>
          <w:sz w:val="22"/>
          <w:szCs w:val="22"/>
        </w:rPr>
        <w:t>Helsingin Muurarimestari on vähäeleinen mutta korkealaatuinen asuinrakennus</w:t>
      </w:r>
    </w:p>
    <w:p w14:paraId="0000000A" w14:textId="77777777" w:rsidR="004105A8" w:rsidRDefault="00000000">
      <w:pPr>
        <w:keepLines/>
        <w:spacing w:after="200"/>
        <w:rPr>
          <w:rFonts w:ascii="Calibri" w:eastAsia="Calibri" w:hAnsi="Calibri" w:cs="Calibri"/>
          <w:sz w:val="22"/>
          <w:szCs w:val="22"/>
        </w:rPr>
      </w:pPr>
      <w:r>
        <w:rPr>
          <w:rFonts w:ascii="Calibri" w:eastAsia="Calibri" w:hAnsi="Calibri" w:cs="Calibri"/>
          <w:color w:val="000000"/>
          <w:sz w:val="22"/>
          <w:szCs w:val="22"/>
        </w:rPr>
        <w:t>Vuonna 2024 Oulunkylään valmistunut asuinkerrostalo Helsingin Muurarimestari yhdistää onnistuneesti teknisen kestävyyden ja asumisen laadun. Rakennusmateriaalina on käytetty hengittävää massiivitiiltä ja rakennuksessa on painovoimainen ilmanvaihto. Kahteen ilmansuuntaan avautuvien asuntojen pohjaratkaisut ovat monipuolisia.</w:t>
      </w:r>
    </w:p>
    <w:p w14:paraId="0000000B" w14:textId="77777777" w:rsidR="004105A8" w:rsidRDefault="00000000">
      <w:pPr>
        <w:keepLines/>
        <w:spacing w:after="200"/>
        <w:rPr>
          <w:rFonts w:ascii="Calibri" w:eastAsia="Calibri" w:hAnsi="Calibri" w:cs="Calibri"/>
          <w:sz w:val="22"/>
          <w:szCs w:val="22"/>
        </w:rPr>
      </w:pPr>
      <w:r>
        <w:rPr>
          <w:rFonts w:ascii="Calibri" w:eastAsia="Calibri" w:hAnsi="Calibri" w:cs="Calibri"/>
          <w:color w:val="000000"/>
          <w:sz w:val="22"/>
          <w:szCs w:val="22"/>
        </w:rPr>
        <w:t xml:space="preserve">Julkisivut vaihtelevat ilmansuunnan mukaan: pääkadun puolella ikkunat on paksun tiilimuurin ansiosta voitu upottaa syvälle seinään, kun taas muilla julkisivuilla vaaleat tiilipilasterit jäsentävät parvekkeita. </w:t>
      </w:r>
    </w:p>
    <w:p w14:paraId="0000000C" w14:textId="77777777" w:rsidR="004105A8" w:rsidRDefault="00000000">
      <w:pPr>
        <w:keepLines/>
        <w:spacing w:after="200"/>
        <w:rPr>
          <w:rFonts w:ascii="Calibri" w:eastAsia="Calibri" w:hAnsi="Calibri" w:cs="Calibri"/>
          <w:sz w:val="22"/>
          <w:szCs w:val="22"/>
        </w:rPr>
      </w:pPr>
      <w:r>
        <w:rPr>
          <w:rFonts w:ascii="Calibri" w:eastAsia="Calibri" w:hAnsi="Calibri" w:cs="Calibri"/>
          <w:color w:val="000000"/>
          <w:sz w:val="22"/>
          <w:szCs w:val="22"/>
        </w:rPr>
        <w:t>Esiraa</w:t>
      </w:r>
      <w:r>
        <w:rPr>
          <w:rFonts w:ascii="Calibri" w:eastAsia="Calibri" w:hAnsi="Calibri" w:cs="Calibri"/>
          <w:sz w:val="22"/>
          <w:szCs w:val="22"/>
        </w:rPr>
        <w:t xml:space="preserve">ti kuvailee Muurarimestaria vähäeleiseksi </w:t>
      </w:r>
      <w:r>
        <w:rPr>
          <w:rFonts w:ascii="Calibri" w:eastAsia="Calibri" w:hAnsi="Calibri" w:cs="Calibri"/>
          <w:color w:val="000000"/>
          <w:sz w:val="22"/>
          <w:szCs w:val="22"/>
        </w:rPr>
        <w:t>mutta korkealaatui</w:t>
      </w:r>
      <w:r>
        <w:rPr>
          <w:rFonts w:ascii="Calibri" w:eastAsia="Calibri" w:hAnsi="Calibri" w:cs="Calibri"/>
          <w:sz w:val="22"/>
          <w:szCs w:val="22"/>
        </w:rPr>
        <w:t>seksi</w:t>
      </w:r>
      <w:r>
        <w:rPr>
          <w:rFonts w:ascii="Calibri" w:eastAsia="Calibri" w:hAnsi="Calibri" w:cs="Calibri"/>
          <w:color w:val="000000"/>
          <w:sz w:val="22"/>
          <w:szCs w:val="22"/>
        </w:rPr>
        <w:t xml:space="preserve"> asuinrakenn</w:t>
      </w:r>
      <w:r>
        <w:rPr>
          <w:rFonts w:ascii="Calibri" w:eastAsia="Calibri" w:hAnsi="Calibri" w:cs="Calibri"/>
          <w:sz w:val="22"/>
          <w:szCs w:val="22"/>
        </w:rPr>
        <w:t>ukseksi</w:t>
      </w:r>
      <w:r>
        <w:rPr>
          <w:rFonts w:ascii="Calibri" w:eastAsia="Calibri" w:hAnsi="Calibri" w:cs="Calibri"/>
          <w:color w:val="000000"/>
          <w:sz w:val="22"/>
          <w:szCs w:val="22"/>
        </w:rPr>
        <w:t>, jonka tilat on suunniteltu huolella, kestävästi ja kauniisti.</w:t>
      </w:r>
    </w:p>
    <w:p w14:paraId="0000000D" w14:textId="77777777" w:rsidR="004105A8" w:rsidRDefault="00000000">
      <w:pPr>
        <w:keepLines/>
        <w:spacing w:after="200"/>
        <w:rPr>
          <w:rFonts w:ascii="Calibri" w:eastAsia="Calibri" w:hAnsi="Calibri" w:cs="Calibri"/>
          <w:color w:val="222222"/>
          <w:sz w:val="22"/>
          <w:szCs w:val="22"/>
        </w:rPr>
      </w:pPr>
      <w:r>
        <w:rPr>
          <w:rFonts w:ascii="Calibri" w:eastAsia="Calibri" w:hAnsi="Calibri" w:cs="Calibri"/>
          <w:color w:val="222222"/>
          <w:sz w:val="22"/>
          <w:szCs w:val="22"/>
        </w:rPr>
        <w:t xml:space="preserve">Rakennuksen arkkitehtisuunnittelusta vastasivat Avarrus Arkkitehtien arkkitehdit SAFA </w:t>
      </w:r>
      <w:r>
        <w:rPr>
          <w:rFonts w:ascii="Calibri" w:eastAsia="Calibri" w:hAnsi="Calibri" w:cs="Calibri"/>
          <w:b/>
          <w:bCs/>
          <w:color w:val="222222"/>
          <w:sz w:val="22"/>
          <w:szCs w:val="22"/>
        </w:rPr>
        <w:t xml:space="preserve">Pauli Siponen </w:t>
      </w:r>
      <w:r>
        <w:rPr>
          <w:rFonts w:ascii="Calibri" w:eastAsia="Calibri" w:hAnsi="Calibri" w:cs="Calibri"/>
          <w:color w:val="222222"/>
          <w:sz w:val="22"/>
          <w:szCs w:val="22"/>
        </w:rPr>
        <w:t xml:space="preserve">(pääsuunnittelija), </w:t>
      </w:r>
      <w:proofErr w:type="spellStart"/>
      <w:r>
        <w:rPr>
          <w:rFonts w:ascii="Calibri" w:eastAsia="Calibri" w:hAnsi="Calibri" w:cs="Calibri"/>
          <w:b/>
          <w:bCs/>
          <w:color w:val="222222"/>
          <w:sz w:val="22"/>
          <w:szCs w:val="22"/>
        </w:rPr>
        <w:t>Noona</w:t>
      </w:r>
      <w:proofErr w:type="spellEnd"/>
      <w:r>
        <w:rPr>
          <w:rFonts w:ascii="Calibri" w:eastAsia="Calibri" w:hAnsi="Calibri" w:cs="Calibri"/>
          <w:b/>
          <w:bCs/>
          <w:color w:val="222222"/>
          <w:sz w:val="22"/>
          <w:szCs w:val="22"/>
        </w:rPr>
        <w:t xml:space="preserve"> Lappalainen </w:t>
      </w:r>
      <w:r>
        <w:rPr>
          <w:rFonts w:ascii="Calibri" w:eastAsia="Calibri" w:hAnsi="Calibri" w:cs="Calibri"/>
          <w:color w:val="222222"/>
          <w:sz w:val="22"/>
          <w:szCs w:val="22"/>
        </w:rPr>
        <w:t xml:space="preserve">(projektiarkkitehti), </w:t>
      </w:r>
      <w:r>
        <w:rPr>
          <w:rFonts w:ascii="Calibri" w:eastAsia="Calibri" w:hAnsi="Calibri" w:cs="Calibri"/>
          <w:b/>
          <w:bCs/>
          <w:color w:val="222222"/>
          <w:sz w:val="22"/>
          <w:szCs w:val="22"/>
        </w:rPr>
        <w:t>Niilo Ikonen</w:t>
      </w:r>
      <w:r>
        <w:rPr>
          <w:rFonts w:ascii="Calibri" w:eastAsia="Calibri" w:hAnsi="Calibri" w:cs="Calibri"/>
          <w:color w:val="222222"/>
          <w:sz w:val="22"/>
          <w:szCs w:val="22"/>
        </w:rPr>
        <w:t xml:space="preserve"> ja </w:t>
      </w:r>
      <w:r>
        <w:rPr>
          <w:rFonts w:ascii="Calibri" w:eastAsia="Calibri" w:hAnsi="Calibri" w:cs="Calibri"/>
          <w:b/>
          <w:bCs/>
          <w:color w:val="222222"/>
          <w:sz w:val="22"/>
          <w:szCs w:val="22"/>
        </w:rPr>
        <w:t>Atte Aaltonen</w:t>
      </w:r>
      <w:r>
        <w:rPr>
          <w:rFonts w:ascii="Calibri" w:eastAsia="Calibri" w:hAnsi="Calibri" w:cs="Calibri"/>
          <w:color w:val="222222"/>
          <w:sz w:val="22"/>
          <w:szCs w:val="22"/>
        </w:rPr>
        <w:t xml:space="preserve"> sekä arkkitehdit </w:t>
      </w:r>
      <w:r>
        <w:rPr>
          <w:rFonts w:ascii="Calibri" w:eastAsia="Calibri" w:hAnsi="Calibri" w:cs="Calibri"/>
          <w:b/>
          <w:bCs/>
          <w:color w:val="222222"/>
          <w:sz w:val="22"/>
          <w:szCs w:val="22"/>
        </w:rPr>
        <w:t>Erno Laakso</w:t>
      </w:r>
      <w:r>
        <w:rPr>
          <w:rFonts w:ascii="Calibri" w:eastAsia="Calibri" w:hAnsi="Calibri" w:cs="Calibri"/>
          <w:color w:val="222222"/>
          <w:sz w:val="22"/>
          <w:szCs w:val="22"/>
        </w:rPr>
        <w:t xml:space="preserve"> ja </w:t>
      </w:r>
      <w:r>
        <w:rPr>
          <w:rFonts w:ascii="Calibri" w:eastAsia="Calibri" w:hAnsi="Calibri" w:cs="Calibri"/>
          <w:b/>
          <w:bCs/>
          <w:color w:val="222222"/>
          <w:sz w:val="22"/>
          <w:szCs w:val="22"/>
        </w:rPr>
        <w:t xml:space="preserve">Iida </w:t>
      </w:r>
      <w:proofErr w:type="spellStart"/>
      <w:r>
        <w:rPr>
          <w:rFonts w:ascii="Calibri" w:eastAsia="Calibri" w:hAnsi="Calibri" w:cs="Calibri"/>
          <w:b/>
          <w:bCs/>
          <w:color w:val="222222"/>
          <w:sz w:val="22"/>
          <w:szCs w:val="22"/>
        </w:rPr>
        <w:t>Siponmaa</w:t>
      </w:r>
      <w:proofErr w:type="spellEnd"/>
      <w:r>
        <w:rPr>
          <w:rFonts w:ascii="Calibri" w:eastAsia="Calibri" w:hAnsi="Calibri" w:cs="Calibri"/>
          <w:color w:val="222222"/>
          <w:sz w:val="22"/>
          <w:szCs w:val="22"/>
        </w:rPr>
        <w:t>.</w:t>
      </w:r>
    </w:p>
    <w:p w14:paraId="0000000E" w14:textId="77777777" w:rsidR="004105A8" w:rsidRDefault="00000000">
      <w:pPr>
        <w:keepLines/>
        <w:spacing w:after="200"/>
        <w:rPr>
          <w:rFonts w:ascii="Calibri" w:eastAsia="Calibri" w:hAnsi="Calibri" w:cs="Calibri"/>
          <w:b/>
          <w:bCs/>
          <w:sz w:val="22"/>
          <w:szCs w:val="22"/>
        </w:rPr>
      </w:pPr>
      <w:r>
        <w:rPr>
          <w:rFonts w:ascii="Calibri" w:eastAsia="Calibri" w:hAnsi="Calibri" w:cs="Calibri"/>
          <w:b/>
          <w:bCs/>
          <w:sz w:val="22"/>
          <w:szCs w:val="22"/>
        </w:rPr>
        <w:t>Kuusijärven savusaunojen arkkitehtuuri asettuu osaksi maisemaa</w:t>
      </w:r>
    </w:p>
    <w:p w14:paraId="0000000F" w14:textId="77777777" w:rsidR="004105A8" w:rsidRDefault="00000000">
      <w:pPr>
        <w:keepLines/>
        <w:spacing w:after="200"/>
        <w:rPr>
          <w:rFonts w:ascii="Calibri" w:eastAsia="Calibri" w:hAnsi="Calibri" w:cs="Calibri"/>
          <w:sz w:val="22"/>
          <w:szCs w:val="22"/>
        </w:rPr>
      </w:pPr>
      <w:r>
        <w:rPr>
          <w:rFonts w:ascii="Calibri" w:eastAsia="Calibri" w:hAnsi="Calibri" w:cs="Calibri"/>
          <w:color w:val="000000"/>
          <w:sz w:val="22"/>
          <w:szCs w:val="22"/>
        </w:rPr>
        <w:t xml:space="preserve">Vantaan Kuusijärven virkistysalueelle viime vuonna valmistuneet savusauna- ja pukuhuonerakennukset täydentävät alueen saunarakentamisen perinnettä ympäristöään kunnioittaen. Tummat, puuverhoillut julkisivut ja kasvikatteiset aumakatot sulautuvat rinteen suojaan lähes huomaamattomasti. </w:t>
      </w:r>
    </w:p>
    <w:p w14:paraId="00000010" w14:textId="77777777" w:rsidR="004105A8" w:rsidRDefault="00000000">
      <w:pPr>
        <w:keepLines/>
        <w:spacing w:after="200"/>
        <w:rPr>
          <w:rFonts w:ascii="Calibri" w:eastAsia="Calibri" w:hAnsi="Calibri" w:cs="Calibri"/>
          <w:sz w:val="22"/>
          <w:szCs w:val="22"/>
        </w:rPr>
      </w:pPr>
      <w:r>
        <w:rPr>
          <w:rFonts w:ascii="Calibri" w:eastAsia="Calibri" w:hAnsi="Calibri" w:cs="Calibri"/>
          <w:color w:val="000000"/>
          <w:sz w:val="22"/>
          <w:szCs w:val="22"/>
        </w:rPr>
        <w:t xml:space="preserve">Esiraadin arvion mukaan erityisen ansiokasta on harkittu saunomiskokemus. Pukuhuoneista ja suihkutiloista siirrytään saunoihin ulkotilan kautta, jolloin luonto nivoutuu olennaiseksi osaksi saunomisrituaalia. </w:t>
      </w:r>
    </w:p>
    <w:p w14:paraId="00000011" w14:textId="77777777" w:rsidR="004105A8" w:rsidRDefault="00000000">
      <w:pPr>
        <w:keepLines/>
        <w:spacing w:after="200"/>
        <w:rPr>
          <w:rFonts w:ascii="Calibri" w:eastAsia="Calibri" w:hAnsi="Calibri" w:cs="Calibri"/>
          <w:sz w:val="22"/>
          <w:szCs w:val="22"/>
        </w:rPr>
      </w:pPr>
      <w:r>
        <w:rPr>
          <w:rFonts w:ascii="Calibri" w:eastAsia="Calibri" w:hAnsi="Calibri" w:cs="Calibri"/>
          <w:sz w:val="22"/>
          <w:szCs w:val="22"/>
        </w:rPr>
        <w:lastRenderedPageBreak/>
        <w:t>”</w:t>
      </w:r>
      <w:r>
        <w:rPr>
          <w:rFonts w:ascii="Calibri" w:eastAsia="Calibri" w:hAnsi="Calibri" w:cs="Calibri"/>
          <w:color w:val="000000"/>
          <w:sz w:val="22"/>
          <w:szCs w:val="22"/>
        </w:rPr>
        <w:t>Materiaalien huolellinen käyttö, mittakaavan hallinta ja ajaton tunnelma tekevät rakennuksista poikkeuksellisen korkeatasoisen esimerkin uudesta suomalaisesta saunarakentamisesta, jossa arkkitehtuuri, maisema ja käyttäjäkokemus yhdistyvät vaikuttavalla tavalla”, esiraadin arviossa todetaan.</w:t>
      </w:r>
    </w:p>
    <w:p w14:paraId="00000012" w14:textId="77777777" w:rsidR="004105A8" w:rsidRDefault="00000000">
      <w:pPr>
        <w:keepLines/>
        <w:spacing w:after="200"/>
        <w:rPr>
          <w:rFonts w:ascii="Calibri" w:eastAsia="Calibri" w:hAnsi="Calibri" w:cs="Calibri"/>
          <w:sz w:val="22"/>
          <w:szCs w:val="22"/>
        </w:rPr>
      </w:pPr>
      <w:r>
        <w:rPr>
          <w:rFonts w:ascii="Calibri" w:eastAsia="Calibri" w:hAnsi="Calibri" w:cs="Calibri"/>
          <w:color w:val="222222"/>
          <w:sz w:val="22"/>
          <w:szCs w:val="22"/>
        </w:rPr>
        <w:t xml:space="preserve">Rakennusten suunnittelusta vastasivat </w:t>
      </w:r>
      <w:proofErr w:type="spellStart"/>
      <w:r>
        <w:rPr>
          <w:rFonts w:ascii="Calibri" w:eastAsia="Calibri" w:hAnsi="Calibri" w:cs="Calibri"/>
          <w:color w:val="222222"/>
          <w:sz w:val="22"/>
          <w:szCs w:val="22"/>
        </w:rPr>
        <w:t>Mer</w:t>
      </w:r>
      <w:proofErr w:type="spellEnd"/>
      <w:r>
        <w:rPr>
          <w:rFonts w:ascii="Calibri" w:eastAsia="Calibri" w:hAnsi="Calibri" w:cs="Calibri"/>
          <w:color w:val="222222"/>
          <w:sz w:val="22"/>
          <w:szCs w:val="22"/>
        </w:rPr>
        <w:t xml:space="preserve"> Arkkitehtien arkkitehdit SAFA</w:t>
      </w:r>
      <w:r>
        <w:rPr>
          <w:rFonts w:ascii="Calibri" w:eastAsia="Calibri" w:hAnsi="Calibri" w:cs="Calibri"/>
          <w:b/>
          <w:bCs/>
          <w:color w:val="222222"/>
          <w:sz w:val="22"/>
          <w:szCs w:val="22"/>
        </w:rPr>
        <w:t xml:space="preserve"> Julia </w:t>
      </w:r>
      <w:proofErr w:type="spellStart"/>
      <w:r>
        <w:rPr>
          <w:rFonts w:ascii="Calibri" w:eastAsia="Calibri" w:hAnsi="Calibri" w:cs="Calibri"/>
          <w:b/>
          <w:bCs/>
          <w:color w:val="222222"/>
          <w:sz w:val="22"/>
          <w:szCs w:val="22"/>
        </w:rPr>
        <w:t>Hertell</w:t>
      </w:r>
      <w:proofErr w:type="spellEnd"/>
      <w:r>
        <w:rPr>
          <w:rFonts w:ascii="Calibri" w:eastAsia="Calibri" w:hAnsi="Calibri" w:cs="Calibri"/>
          <w:color w:val="222222"/>
          <w:sz w:val="22"/>
          <w:szCs w:val="22"/>
        </w:rPr>
        <w:t xml:space="preserve"> (rakennussuunnittelija rakentamisvaiheessa) ja </w:t>
      </w:r>
      <w:r>
        <w:rPr>
          <w:rFonts w:ascii="Calibri" w:eastAsia="Calibri" w:hAnsi="Calibri" w:cs="Calibri"/>
          <w:b/>
          <w:bCs/>
          <w:color w:val="222222"/>
          <w:sz w:val="22"/>
          <w:szCs w:val="22"/>
        </w:rPr>
        <w:t xml:space="preserve">Kaisa </w:t>
      </w:r>
      <w:proofErr w:type="spellStart"/>
      <w:r>
        <w:rPr>
          <w:rFonts w:ascii="Calibri" w:eastAsia="Calibri" w:hAnsi="Calibri" w:cs="Calibri"/>
          <w:b/>
          <w:bCs/>
          <w:color w:val="222222"/>
          <w:sz w:val="22"/>
          <w:szCs w:val="22"/>
        </w:rPr>
        <w:t>Riippi</w:t>
      </w:r>
      <w:proofErr w:type="spellEnd"/>
      <w:r>
        <w:rPr>
          <w:rFonts w:ascii="Calibri" w:eastAsia="Calibri" w:hAnsi="Calibri" w:cs="Calibri"/>
          <w:color w:val="222222"/>
          <w:sz w:val="22"/>
          <w:szCs w:val="22"/>
        </w:rPr>
        <w:t xml:space="preserve"> (projektiarkkitehti) sekä Arkkitehtuuri- ja muotoilutoimisto Tallin arkkitehdit SAFA </w:t>
      </w:r>
      <w:r>
        <w:rPr>
          <w:rFonts w:ascii="Calibri" w:eastAsia="Calibri" w:hAnsi="Calibri" w:cs="Calibri"/>
          <w:b/>
          <w:bCs/>
          <w:color w:val="222222"/>
          <w:sz w:val="22"/>
          <w:szCs w:val="22"/>
        </w:rPr>
        <w:t xml:space="preserve">Jenni Hölttä </w:t>
      </w:r>
      <w:r>
        <w:rPr>
          <w:rFonts w:ascii="Calibri" w:eastAsia="Calibri" w:hAnsi="Calibri" w:cs="Calibri"/>
          <w:color w:val="222222"/>
          <w:sz w:val="22"/>
          <w:szCs w:val="22"/>
        </w:rPr>
        <w:t xml:space="preserve">(pää- ja rakennussuunnittelija) ja </w:t>
      </w:r>
      <w:r>
        <w:rPr>
          <w:rFonts w:ascii="Calibri" w:eastAsia="Calibri" w:hAnsi="Calibri" w:cs="Calibri"/>
          <w:b/>
          <w:bCs/>
          <w:color w:val="222222"/>
          <w:sz w:val="22"/>
          <w:szCs w:val="22"/>
        </w:rPr>
        <w:t xml:space="preserve">Minna </w:t>
      </w:r>
      <w:proofErr w:type="spellStart"/>
      <w:r>
        <w:rPr>
          <w:rFonts w:ascii="Calibri" w:eastAsia="Calibri" w:hAnsi="Calibri" w:cs="Calibri"/>
          <w:b/>
          <w:bCs/>
          <w:color w:val="222222"/>
          <w:sz w:val="22"/>
          <w:szCs w:val="22"/>
        </w:rPr>
        <w:t>Lukander</w:t>
      </w:r>
      <w:proofErr w:type="spellEnd"/>
      <w:r>
        <w:rPr>
          <w:rFonts w:ascii="Calibri" w:eastAsia="Calibri" w:hAnsi="Calibri" w:cs="Calibri"/>
          <w:color w:val="222222"/>
          <w:sz w:val="22"/>
          <w:szCs w:val="22"/>
        </w:rPr>
        <w:t xml:space="preserve"> (pääsuunnittelija lupavaiheessa).</w:t>
      </w:r>
    </w:p>
    <w:p w14:paraId="00000013" w14:textId="77777777" w:rsidR="004105A8" w:rsidRDefault="00000000">
      <w:pPr>
        <w:keepLines/>
        <w:spacing w:after="200"/>
        <w:rPr>
          <w:rFonts w:ascii="Calibri" w:eastAsia="Calibri" w:hAnsi="Calibri" w:cs="Calibri"/>
          <w:b/>
          <w:bCs/>
          <w:color w:val="000000"/>
          <w:sz w:val="22"/>
          <w:szCs w:val="22"/>
        </w:rPr>
      </w:pPr>
      <w:proofErr w:type="spellStart"/>
      <w:r>
        <w:rPr>
          <w:rFonts w:ascii="Calibri" w:eastAsia="Calibri" w:hAnsi="Calibri" w:cs="Calibri"/>
          <w:b/>
          <w:bCs/>
          <w:color w:val="000000"/>
          <w:sz w:val="22"/>
          <w:szCs w:val="22"/>
        </w:rPr>
        <w:t>The</w:t>
      </w:r>
      <w:proofErr w:type="spellEnd"/>
      <w:r>
        <w:rPr>
          <w:rFonts w:ascii="Calibri" w:eastAsia="Calibri" w:hAnsi="Calibri" w:cs="Calibri"/>
          <w:b/>
          <w:bCs/>
          <w:color w:val="000000"/>
          <w:sz w:val="22"/>
          <w:szCs w:val="22"/>
        </w:rPr>
        <w:t xml:space="preserve"> </w:t>
      </w:r>
      <w:proofErr w:type="spellStart"/>
      <w:r>
        <w:rPr>
          <w:rFonts w:ascii="Calibri" w:eastAsia="Calibri" w:hAnsi="Calibri" w:cs="Calibri"/>
          <w:b/>
          <w:bCs/>
          <w:color w:val="000000"/>
          <w:sz w:val="22"/>
          <w:szCs w:val="22"/>
        </w:rPr>
        <w:t>Lost</w:t>
      </w:r>
      <w:proofErr w:type="spellEnd"/>
      <w:r>
        <w:rPr>
          <w:rFonts w:ascii="Calibri" w:eastAsia="Calibri" w:hAnsi="Calibri" w:cs="Calibri"/>
          <w:b/>
          <w:bCs/>
          <w:color w:val="000000"/>
          <w:sz w:val="22"/>
          <w:szCs w:val="22"/>
        </w:rPr>
        <w:t xml:space="preserve"> </w:t>
      </w:r>
      <w:proofErr w:type="spellStart"/>
      <w:r>
        <w:rPr>
          <w:rFonts w:ascii="Calibri" w:eastAsia="Calibri" w:hAnsi="Calibri" w:cs="Calibri"/>
          <w:b/>
          <w:bCs/>
          <w:color w:val="000000"/>
          <w:sz w:val="22"/>
          <w:szCs w:val="22"/>
        </w:rPr>
        <w:t>Shtetl</w:t>
      </w:r>
      <w:proofErr w:type="spellEnd"/>
      <w:r>
        <w:rPr>
          <w:rFonts w:ascii="Calibri" w:eastAsia="Calibri" w:hAnsi="Calibri" w:cs="Calibri"/>
          <w:b/>
          <w:bCs/>
          <w:color w:val="000000"/>
          <w:sz w:val="22"/>
          <w:szCs w:val="22"/>
        </w:rPr>
        <w:t xml:space="preserve"> -museo on unikuva kadonneesta juutalaiskylästä</w:t>
      </w:r>
    </w:p>
    <w:p w14:paraId="00000014" w14:textId="77777777" w:rsidR="004105A8" w:rsidRDefault="00000000">
      <w:pPr>
        <w:keepLines/>
        <w:spacing w:after="200"/>
        <w:rPr>
          <w:rFonts w:ascii="Calibri" w:eastAsia="Calibri" w:hAnsi="Calibri" w:cs="Calibri"/>
          <w:color w:val="000000"/>
          <w:sz w:val="22"/>
          <w:szCs w:val="22"/>
        </w:rPr>
      </w:pPr>
      <w:r>
        <w:rPr>
          <w:rFonts w:ascii="Calibri" w:eastAsia="Calibri" w:hAnsi="Calibri" w:cs="Calibri"/>
          <w:color w:val="000000"/>
          <w:sz w:val="22"/>
          <w:szCs w:val="22"/>
        </w:rPr>
        <w:t xml:space="preserve">Liettuan maaseudulla, keskellä peltoja valkoisena hohtava </w:t>
      </w:r>
      <w:proofErr w:type="spellStart"/>
      <w:r>
        <w:rPr>
          <w:rFonts w:ascii="Calibri" w:eastAsia="Calibri" w:hAnsi="Calibri" w:cs="Calibri"/>
          <w:color w:val="000000"/>
          <w:sz w:val="22"/>
          <w:szCs w:val="22"/>
        </w:rPr>
        <w:t>The</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Lost</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Shtetl</w:t>
      </w:r>
      <w:proofErr w:type="spellEnd"/>
      <w:r>
        <w:rPr>
          <w:rFonts w:ascii="Calibri" w:eastAsia="Calibri" w:hAnsi="Calibri" w:cs="Calibri"/>
          <w:color w:val="000000"/>
          <w:sz w:val="22"/>
          <w:szCs w:val="22"/>
        </w:rPr>
        <w:t xml:space="preserve"> -museo asettuu Liettuan </w:t>
      </w:r>
      <w:proofErr w:type="spellStart"/>
      <w:r>
        <w:rPr>
          <w:rFonts w:ascii="Calibri" w:eastAsia="Calibri" w:hAnsi="Calibri" w:cs="Calibri"/>
          <w:color w:val="000000"/>
          <w:sz w:val="22"/>
          <w:szCs w:val="22"/>
        </w:rPr>
        <w:t>Šeduvan</w:t>
      </w:r>
      <w:proofErr w:type="spellEnd"/>
      <w:r>
        <w:rPr>
          <w:rFonts w:ascii="Calibri" w:eastAsia="Calibri" w:hAnsi="Calibri" w:cs="Calibri"/>
          <w:color w:val="000000"/>
          <w:sz w:val="22"/>
          <w:szCs w:val="22"/>
        </w:rPr>
        <w:t xml:space="preserve"> maisemaan unikuvana kadonneesta kylästä. Museo kertoo tarinan yhdessä yössä vuoden 1941 holokaustissa hävitetystä juutalaisyhteisöstä. </w:t>
      </w:r>
    </w:p>
    <w:p w14:paraId="00000015" w14:textId="77777777" w:rsidR="004105A8" w:rsidRDefault="00000000">
      <w:pPr>
        <w:keepLines/>
        <w:spacing w:after="200"/>
        <w:rPr>
          <w:rFonts w:ascii="Calibri" w:eastAsia="Calibri" w:hAnsi="Calibri" w:cs="Calibri"/>
          <w:sz w:val="22"/>
          <w:szCs w:val="22"/>
        </w:rPr>
      </w:pPr>
      <w:r>
        <w:rPr>
          <w:rFonts w:ascii="Calibri" w:eastAsia="Calibri" w:hAnsi="Calibri" w:cs="Calibri"/>
          <w:color w:val="000000"/>
          <w:sz w:val="22"/>
          <w:szCs w:val="22"/>
        </w:rPr>
        <w:t xml:space="preserve">Vuonna 2025 valmistunut museo koostuu rykelmästä toisiinsa kytkeytyviä, harjakattoisia rakennuksia, joiden arkkitehtuurissa vuorottelevat metalli, kivi, puu ja lasi. Sisätilojen </w:t>
      </w:r>
      <w:proofErr w:type="spellStart"/>
      <w:r>
        <w:rPr>
          <w:rFonts w:ascii="Calibri" w:eastAsia="Calibri" w:hAnsi="Calibri" w:cs="Calibri"/>
          <w:color w:val="000000"/>
          <w:sz w:val="22"/>
          <w:szCs w:val="22"/>
        </w:rPr>
        <w:t>detaljiikka</w:t>
      </w:r>
      <w:proofErr w:type="spellEnd"/>
      <w:r>
        <w:rPr>
          <w:rFonts w:ascii="Calibri" w:eastAsia="Calibri" w:hAnsi="Calibri" w:cs="Calibri"/>
          <w:color w:val="000000"/>
          <w:sz w:val="22"/>
          <w:szCs w:val="22"/>
        </w:rPr>
        <w:t xml:space="preserve"> ja toteutus on erittäin korkeatasoista. Museokierroksen päätteeksi kuljetaan pitkin korkeaa kanjonimaista tilaa, kohti päivänvaloa ja </w:t>
      </w:r>
      <w:proofErr w:type="spellStart"/>
      <w:r>
        <w:rPr>
          <w:rFonts w:ascii="Calibri" w:eastAsia="Calibri" w:hAnsi="Calibri" w:cs="Calibri"/>
          <w:color w:val="000000"/>
          <w:sz w:val="22"/>
          <w:szCs w:val="22"/>
        </w:rPr>
        <w:t>Šeduvan</w:t>
      </w:r>
      <w:proofErr w:type="spellEnd"/>
      <w:r>
        <w:rPr>
          <w:rFonts w:ascii="Calibri" w:eastAsia="Calibri" w:hAnsi="Calibri" w:cs="Calibri"/>
          <w:color w:val="000000"/>
          <w:sz w:val="22"/>
          <w:szCs w:val="22"/>
        </w:rPr>
        <w:t xml:space="preserve"> entiselle juutalaiselle hautausmaalle avautuvaa ikkunaa.</w:t>
      </w:r>
    </w:p>
    <w:p w14:paraId="00000016" w14:textId="77777777" w:rsidR="004105A8" w:rsidRDefault="00000000">
      <w:pPr>
        <w:keepLines/>
        <w:spacing w:after="200"/>
        <w:rPr>
          <w:rFonts w:ascii="Calibri" w:eastAsia="Calibri" w:hAnsi="Calibri" w:cs="Calibri"/>
          <w:sz w:val="22"/>
          <w:szCs w:val="22"/>
        </w:rPr>
      </w:pPr>
      <w:r>
        <w:rPr>
          <w:rFonts w:ascii="Calibri" w:eastAsia="Calibri" w:hAnsi="Calibri" w:cs="Calibri"/>
          <w:color w:val="000000"/>
          <w:sz w:val="22"/>
          <w:szCs w:val="22"/>
        </w:rPr>
        <w:t>”Museon sisätilojen arkkitehtuuri ja tilojen kudelma sovittautuu osuvasti ja hienovaraisesti museon sanomaan ja kerrontaan”, esiraati arvioi.</w:t>
      </w:r>
    </w:p>
    <w:p w14:paraId="00000017" w14:textId="77777777" w:rsidR="004105A8" w:rsidRDefault="00000000">
      <w:pPr>
        <w:keepLines/>
        <w:spacing w:after="200"/>
        <w:rPr>
          <w:rFonts w:ascii="Calibri" w:eastAsia="Calibri" w:hAnsi="Calibri" w:cs="Calibri"/>
          <w:sz w:val="22"/>
          <w:szCs w:val="22"/>
        </w:rPr>
      </w:pPr>
      <w:r>
        <w:rPr>
          <w:rFonts w:ascii="Calibri" w:eastAsia="Calibri" w:hAnsi="Calibri" w:cs="Calibri"/>
          <w:sz w:val="22"/>
          <w:szCs w:val="22"/>
        </w:rPr>
        <w:t xml:space="preserve">Museo on Lahdelma &amp; Mahlamäki arkkitehtien käsialaa: pääsuunnittelijana toimi arkkitehti SAFA </w:t>
      </w:r>
      <w:r>
        <w:rPr>
          <w:rFonts w:ascii="Calibri" w:eastAsia="Calibri" w:hAnsi="Calibri" w:cs="Calibri"/>
          <w:b/>
          <w:bCs/>
          <w:sz w:val="22"/>
          <w:szCs w:val="22"/>
        </w:rPr>
        <w:t xml:space="preserve">Rainer Mahlamäki </w:t>
      </w:r>
      <w:r>
        <w:rPr>
          <w:rFonts w:ascii="Calibri" w:eastAsia="Calibri" w:hAnsi="Calibri" w:cs="Calibri"/>
          <w:sz w:val="22"/>
          <w:szCs w:val="22"/>
        </w:rPr>
        <w:t>ja projektiarkkitehteina arkkitehdit</w:t>
      </w:r>
      <w:r>
        <w:rPr>
          <w:rFonts w:ascii="Calibri" w:eastAsia="Calibri" w:hAnsi="Calibri" w:cs="Calibri"/>
          <w:b/>
          <w:bCs/>
          <w:sz w:val="22"/>
          <w:szCs w:val="22"/>
        </w:rPr>
        <w:t xml:space="preserve"> Ilkka Syrjäkari</w:t>
      </w:r>
      <w:r>
        <w:rPr>
          <w:rFonts w:ascii="Calibri" w:eastAsia="Calibri" w:hAnsi="Calibri" w:cs="Calibri"/>
          <w:sz w:val="22"/>
          <w:szCs w:val="22"/>
        </w:rPr>
        <w:t xml:space="preserve">, </w:t>
      </w:r>
      <w:r>
        <w:rPr>
          <w:rFonts w:ascii="Calibri" w:eastAsia="Calibri" w:hAnsi="Calibri" w:cs="Calibri"/>
          <w:b/>
          <w:bCs/>
          <w:sz w:val="22"/>
          <w:szCs w:val="22"/>
        </w:rPr>
        <w:t xml:space="preserve">Owen </w:t>
      </w:r>
      <w:proofErr w:type="spellStart"/>
      <w:r>
        <w:rPr>
          <w:rFonts w:ascii="Calibri" w:eastAsia="Calibri" w:hAnsi="Calibri" w:cs="Calibri"/>
          <w:b/>
          <w:bCs/>
          <w:sz w:val="22"/>
          <w:szCs w:val="22"/>
        </w:rPr>
        <w:t>Lambert</w:t>
      </w:r>
      <w:proofErr w:type="spellEnd"/>
      <w:r>
        <w:rPr>
          <w:rFonts w:ascii="Calibri" w:eastAsia="Calibri" w:hAnsi="Calibri" w:cs="Calibri"/>
          <w:sz w:val="22"/>
          <w:szCs w:val="22"/>
        </w:rPr>
        <w:t xml:space="preserve">, </w:t>
      </w:r>
      <w:r>
        <w:rPr>
          <w:rFonts w:ascii="Calibri" w:eastAsia="Calibri" w:hAnsi="Calibri" w:cs="Calibri"/>
          <w:b/>
          <w:bCs/>
          <w:sz w:val="22"/>
          <w:szCs w:val="22"/>
        </w:rPr>
        <w:t xml:space="preserve">Panu </w:t>
      </w:r>
      <w:proofErr w:type="spellStart"/>
      <w:r>
        <w:rPr>
          <w:rFonts w:ascii="Calibri" w:eastAsia="Calibri" w:hAnsi="Calibri" w:cs="Calibri"/>
          <w:b/>
          <w:bCs/>
          <w:sz w:val="22"/>
          <w:szCs w:val="22"/>
        </w:rPr>
        <w:t>Härmävaara</w:t>
      </w:r>
      <w:proofErr w:type="spellEnd"/>
      <w:r>
        <w:rPr>
          <w:rFonts w:ascii="Calibri" w:eastAsia="Calibri" w:hAnsi="Calibri" w:cs="Calibri"/>
          <w:sz w:val="22"/>
          <w:szCs w:val="22"/>
        </w:rPr>
        <w:t xml:space="preserve">, </w:t>
      </w:r>
      <w:r>
        <w:rPr>
          <w:rFonts w:ascii="Calibri" w:eastAsia="Calibri" w:hAnsi="Calibri" w:cs="Calibri"/>
          <w:b/>
          <w:bCs/>
          <w:sz w:val="22"/>
          <w:szCs w:val="22"/>
        </w:rPr>
        <w:t>Jukka Savolainen</w:t>
      </w:r>
      <w:r>
        <w:rPr>
          <w:rFonts w:ascii="Calibri" w:eastAsia="Calibri" w:hAnsi="Calibri" w:cs="Calibri"/>
          <w:sz w:val="22"/>
          <w:szCs w:val="22"/>
        </w:rPr>
        <w:t xml:space="preserve">. Paikallinen yhteistyötoimisto oli </w:t>
      </w:r>
      <w:proofErr w:type="spellStart"/>
      <w:r>
        <w:rPr>
          <w:rFonts w:ascii="Calibri" w:eastAsia="Calibri" w:hAnsi="Calibri" w:cs="Calibri"/>
          <w:sz w:val="22"/>
          <w:szCs w:val="22"/>
        </w:rPr>
        <w:t>Studija</w:t>
      </w:r>
      <w:proofErr w:type="spellEnd"/>
      <w:r>
        <w:rPr>
          <w:rFonts w:ascii="Calibri" w:eastAsia="Calibri" w:hAnsi="Calibri" w:cs="Calibri"/>
          <w:sz w:val="22"/>
          <w:szCs w:val="22"/>
        </w:rPr>
        <w:t xml:space="preserve"> 2A.</w:t>
      </w:r>
    </w:p>
    <w:p w14:paraId="00000018" w14:textId="77777777" w:rsidR="004105A8" w:rsidRDefault="00000000">
      <w:pPr>
        <w:keepLines/>
        <w:spacing w:after="200"/>
        <w:rPr>
          <w:rFonts w:ascii="Calibri" w:eastAsia="Calibri" w:hAnsi="Calibri" w:cs="Calibri"/>
          <w:sz w:val="22"/>
          <w:szCs w:val="22"/>
        </w:rPr>
      </w:pPr>
      <w:r>
        <w:rPr>
          <w:rFonts w:ascii="Calibri" w:eastAsia="Calibri" w:hAnsi="Calibri" w:cs="Calibri"/>
          <w:sz w:val="22"/>
          <w:szCs w:val="22"/>
        </w:rPr>
        <w:t xml:space="preserve">Toimiston Varsovaan suunnittelema Puolan juutalaisten historian museo </w:t>
      </w:r>
      <w:r>
        <w:rPr>
          <w:rFonts w:ascii="Calibri" w:eastAsia="Calibri" w:hAnsi="Calibri" w:cs="Calibri"/>
          <w:i/>
          <w:iCs/>
          <w:sz w:val="22"/>
          <w:szCs w:val="22"/>
        </w:rPr>
        <w:t>Polin</w:t>
      </w:r>
      <w:r>
        <w:rPr>
          <w:rFonts w:ascii="Calibri" w:eastAsia="Calibri" w:hAnsi="Calibri" w:cs="Calibri"/>
          <w:sz w:val="22"/>
          <w:szCs w:val="22"/>
        </w:rPr>
        <w:t xml:space="preserve"> voitti vuonna 2014 myönnetyn ensimmäisen Arkkitehtuurin Finlandia -palkinnon.</w:t>
      </w:r>
    </w:p>
    <w:p w14:paraId="00000019" w14:textId="77777777" w:rsidR="004105A8" w:rsidRDefault="00000000">
      <w:pPr>
        <w:keepLines/>
        <w:spacing w:after="200"/>
        <w:rPr>
          <w:rFonts w:ascii="Calibri" w:eastAsia="Calibri" w:hAnsi="Calibri" w:cs="Calibri"/>
          <w:b/>
          <w:bCs/>
          <w:sz w:val="22"/>
          <w:szCs w:val="22"/>
        </w:rPr>
      </w:pPr>
      <w:r>
        <w:rPr>
          <w:rFonts w:ascii="Calibri" w:eastAsia="Calibri" w:hAnsi="Calibri" w:cs="Calibri"/>
          <w:b/>
          <w:bCs/>
          <w:sz w:val="22"/>
          <w:szCs w:val="22"/>
        </w:rPr>
        <w:t xml:space="preserve">Porin </w:t>
      </w:r>
      <w:proofErr w:type="spellStart"/>
      <w:r>
        <w:rPr>
          <w:rFonts w:ascii="Calibri" w:eastAsia="Calibri" w:hAnsi="Calibri" w:cs="Calibri"/>
          <w:b/>
          <w:bCs/>
          <w:color w:val="000000"/>
          <w:sz w:val="22"/>
          <w:szCs w:val="22"/>
        </w:rPr>
        <w:t>SKiB</w:t>
      </w:r>
      <w:proofErr w:type="spellEnd"/>
      <w:r>
        <w:rPr>
          <w:rFonts w:ascii="Calibri" w:eastAsia="Calibri" w:hAnsi="Calibri" w:cs="Calibri"/>
          <w:b/>
          <w:bCs/>
          <w:color w:val="000000"/>
          <w:sz w:val="22"/>
          <w:szCs w:val="22"/>
        </w:rPr>
        <w:t>-kampuksessa tuntee olevansa osa jotakin laajempaa</w:t>
      </w:r>
    </w:p>
    <w:p w14:paraId="0000001A" w14:textId="77777777" w:rsidR="004105A8" w:rsidRDefault="00000000">
      <w:pPr>
        <w:keepLines/>
        <w:pBdr>
          <w:top w:val="nil"/>
          <w:left w:val="nil"/>
          <w:bottom w:val="nil"/>
          <w:right w:val="nil"/>
          <w:between w:val="nil"/>
        </w:pBdr>
        <w:spacing w:after="200"/>
        <w:rPr>
          <w:rFonts w:ascii="Calibri" w:eastAsia="Calibri" w:hAnsi="Calibri" w:cs="Calibri"/>
          <w:color w:val="000000"/>
          <w:sz w:val="22"/>
          <w:szCs w:val="22"/>
        </w:rPr>
      </w:pPr>
      <w:proofErr w:type="spellStart"/>
      <w:r>
        <w:rPr>
          <w:rFonts w:ascii="Calibri" w:eastAsia="Calibri" w:hAnsi="Calibri" w:cs="Calibri"/>
          <w:color w:val="000000"/>
          <w:sz w:val="22"/>
          <w:szCs w:val="22"/>
        </w:rPr>
        <w:t>SKiB</w:t>
      </w:r>
      <w:proofErr w:type="spellEnd"/>
      <w:r>
        <w:rPr>
          <w:rFonts w:ascii="Calibri" w:eastAsia="Calibri" w:hAnsi="Calibri" w:cs="Calibri"/>
          <w:color w:val="000000"/>
          <w:sz w:val="22"/>
          <w:szCs w:val="22"/>
        </w:rPr>
        <w:t xml:space="preserve">-kampus </w:t>
      </w:r>
      <w:r>
        <w:rPr>
          <w:rFonts w:ascii="Calibri" w:eastAsia="Calibri" w:hAnsi="Calibri" w:cs="Calibri"/>
          <w:sz w:val="22"/>
          <w:szCs w:val="22"/>
        </w:rPr>
        <w:t xml:space="preserve">on Porin ruotsinkielisen kulttuurisäätiön käynnistämä hanke, joka </w:t>
      </w:r>
      <w:r>
        <w:rPr>
          <w:rFonts w:ascii="Calibri" w:eastAsia="Calibri" w:hAnsi="Calibri" w:cs="Calibri"/>
          <w:color w:val="000000"/>
          <w:sz w:val="22"/>
          <w:szCs w:val="22"/>
        </w:rPr>
        <w:t xml:space="preserve">valmistui </w:t>
      </w:r>
      <w:r>
        <w:rPr>
          <w:rFonts w:ascii="Calibri" w:eastAsia="Calibri" w:hAnsi="Calibri" w:cs="Calibri"/>
          <w:sz w:val="22"/>
          <w:szCs w:val="22"/>
        </w:rPr>
        <w:t xml:space="preserve">viime </w:t>
      </w:r>
      <w:proofErr w:type="gramStart"/>
      <w:r>
        <w:rPr>
          <w:rFonts w:ascii="Calibri" w:eastAsia="Calibri" w:hAnsi="Calibri" w:cs="Calibri"/>
          <w:sz w:val="22"/>
          <w:szCs w:val="22"/>
        </w:rPr>
        <w:t xml:space="preserve">vuonna </w:t>
      </w:r>
      <w:r>
        <w:rPr>
          <w:rFonts w:ascii="Calibri" w:eastAsia="Calibri" w:hAnsi="Calibri" w:cs="Calibri"/>
          <w:color w:val="000000"/>
          <w:sz w:val="22"/>
          <w:szCs w:val="22"/>
        </w:rPr>
        <w:t xml:space="preserve"> Porin</w:t>
      </w:r>
      <w:proofErr w:type="gramEnd"/>
      <w:r>
        <w:rPr>
          <w:rFonts w:ascii="Calibri" w:eastAsia="Calibri" w:hAnsi="Calibri" w:cs="Calibri"/>
          <w:color w:val="000000"/>
          <w:sz w:val="22"/>
          <w:szCs w:val="22"/>
        </w:rPr>
        <w:t xml:space="preserve"> keskustaa</w:t>
      </w:r>
      <w:r>
        <w:rPr>
          <w:rFonts w:ascii="Calibri" w:eastAsia="Calibri" w:hAnsi="Calibri" w:cs="Calibri"/>
          <w:sz w:val="22"/>
          <w:szCs w:val="22"/>
        </w:rPr>
        <w:t>n</w:t>
      </w:r>
      <w:r>
        <w:rPr>
          <w:rFonts w:ascii="Calibri" w:eastAsia="Calibri" w:hAnsi="Calibri" w:cs="Calibri"/>
          <w:color w:val="000000"/>
          <w:sz w:val="22"/>
          <w:szCs w:val="22"/>
        </w:rPr>
        <w:t xml:space="preserve">. </w:t>
      </w:r>
      <w:r>
        <w:rPr>
          <w:rFonts w:ascii="Calibri" w:eastAsia="Calibri" w:hAnsi="Calibri" w:cs="Calibri"/>
          <w:sz w:val="22"/>
          <w:szCs w:val="22"/>
        </w:rPr>
        <w:t>Kokonaisuuteen</w:t>
      </w:r>
      <w:r>
        <w:rPr>
          <w:rFonts w:ascii="Calibri" w:eastAsia="Calibri" w:hAnsi="Calibri" w:cs="Calibri"/>
          <w:color w:val="000000"/>
          <w:sz w:val="22"/>
          <w:szCs w:val="22"/>
        </w:rPr>
        <w:t xml:space="preserve"> kuuluu peruskorjattujen 1960-luvun punatiilisen koulun ja 1930-luvun Rosa </w:t>
      </w:r>
      <w:proofErr w:type="spellStart"/>
      <w:r>
        <w:rPr>
          <w:rFonts w:ascii="Calibri" w:eastAsia="Calibri" w:hAnsi="Calibri" w:cs="Calibri"/>
          <w:color w:val="000000"/>
          <w:sz w:val="22"/>
          <w:szCs w:val="22"/>
        </w:rPr>
        <w:t>Husetin</w:t>
      </w:r>
      <w:proofErr w:type="spellEnd"/>
      <w:r>
        <w:rPr>
          <w:rFonts w:ascii="Calibri" w:eastAsia="Calibri" w:hAnsi="Calibri" w:cs="Calibri"/>
          <w:color w:val="000000"/>
          <w:sz w:val="22"/>
          <w:szCs w:val="22"/>
        </w:rPr>
        <w:t xml:space="preserve"> lisäksi </w:t>
      </w:r>
      <w:proofErr w:type="spellStart"/>
      <w:r>
        <w:rPr>
          <w:rFonts w:ascii="Calibri" w:eastAsia="Calibri" w:hAnsi="Calibri" w:cs="Calibri"/>
          <w:color w:val="000000"/>
          <w:sz w:val="22"/>
          <w:szCs w:val="22"/>
        </w:rPr>
        <w:t>Kulturhuset</w:t>
      </w:r>
      <w:proofErr w:type="spellEnd"/>
      <w:r>
        <w:rPr>
          <w:rFonts w:ascii="Calibri" w:eastAsia="Calibri" w:hAnsi="Calibri" w:cs="Calibri"/>
          <w:color w:val="000000"/>
          <w:sz w:val="22"/>
          <w:szCs w:val="22"/>
        </w:rPr>
        <w:t xml:space="preserve"> Fiini -uudisrakennus. </w:t>
      </w:r>
    </w:p>
    <w:p w14:paraId="0000001B" w14:textId="77777777" w:rsidR="004105A8" w:rsidRDefault="00000000">
      <w:pPr>
        <w:keepLines/>
        <w:pBdr>
          <w:top w:val="nil"/>
          <w:left w:val="nil"/>
          <w:bottom w:val="nil"/>
          <w:right w:val="nil"/>
          <w:between w:val="nil"/>
        </w:pBdr>
        <w:spacing w:after="200"/>
        <w:rPr>
          <w:rFonts w:ascii="Calibri" w:eastAsia="Calibri" w:hAnsi="Calibri" w:cs="Calibri"/>
          <w:color w:val="000000"/>
          <w:sz w:val="22"/>
          <w:szCs w:val="22"/>
        </w:rPr>
      </w:pPr>
      <w:r>
        <w:rPr>
          <w:rFonts w:ascii="Calibri" w:eastAsia="Calibri" w:hAnsi="Calibri" w:cs="Calibri"/>
          <w:color w:val="000000"/>
          <w:sz w:val="22"/>
          <w:szCs w:val="22"/>
        </w:rPr>
        <w:t>Fiinin pronssinen julkisivu yhdistyy hienosti kadunkulman jykevään punatiiliseen koulurakennukseen. Kirjastoon on luotu rauhallisia lukupaikkoja kadunvarteen ja Fiinin kahvilasta avautuu näkymät kahteen suuntaan leikkipihalle. Lukiolaisten tilat kehystävät kahvilan korkeaa valokuilua. Kulttuurikeskuksen äänet kantautuvat pehmeästi ylempiin kerroksiin osaksi nuorten touhuja.</w:t>
      </w:r>
    </w:p>
    <w:p w14:paraId="0000001C" w14:textId="77777777" w:rsidR="004105A8" w:rsidRDefault="00000000">
      <w:pPr>
        <w:keepLines/>
        <w:pBdr>
          <w:top w:val="nil"/>
          <w:left w:val="nil"/>
          <w:bottom w:val="nil"/>
          <w:right w:val="nil"/>
          <w:between w:val="nil"/>
        </w:pBdr>
        <w:spacing w:after="200"/>
        <w:rPr>
          <w:rFonts w:ascii="Calibri" w:eastAsia="Calibri" w:hAnsi="Calibri" w:cs="Calibri"/>
          <w:color w:val="000000"/>
          <w:sz w:val="22"/>
          <w:szCs w:val="22"/>
        </w:rPr>
      </w:pPr>
      <w:r>
        <w:rPr>
          <w:rFonts w:ascii="Calibri" w:eastAsia="Calibri" w:hAnsi="Calibri" w:cs="Calibri"/>
          <w:color w:val="000000"/>
          <w:sz w:val="22"/>
          <w:szCs w:val="22"/>
        </w:rPr>
        <w:t>Esiraadin mukaan parasta antia on kampuksen lukuisten eri toimintojen muodostama kokonaisuus: ”rakennuksessa tuntee olevansa osa jotakin laajempaa, ja siellä kasvaa niin kävijänä kuin koululaisena osaksi moniäänistä yhteiskuntaa.”</w:t>
      </w:r>
    </w:p>
    <w:p w14:paraId="0000001D" w14:textId="77777777" w:rsidR="004105A8" w:rsidRDefault="00000000">
      <w:pPr>
        <w:keepLines/>
        <w:spacing w:after="200"/>
        <w:rPr>
          <w:rFonts w:ascii="Calibri" w:eastAsia="Calibri" w:hAnsi="Calibri" w:cs="Calibri"/>
          <w:sz w:val="22"/>
          <w:szCs w:val="22"/>
        </w:rPr>
      </w:pPr>
      <w:r>
        <w:rPr>
          <w:rFonts w:ascii="Calibri" w:eastAsia="Calibri" w:hAnsi="Calibri" w:cs="Calibri"/>
          <w:sz w:val="22"/>
          <w:szCs w:val="22"/>
        </w:rPr>
        <w:t xml:space="preserve">Suunnittelutyöstä vastasivat </w:t>
      </w:r>
      <w:r>
        <w:rPr>
          <w:rFonts w:ascii="Calibri" w:eastAsia="Calibri" w:hAnsi="Calibri" w:cs="Calibri"/>
          <w:color w:val="000000"/>
          <w:sz w:val="22"/>
          <w:szCs w:val="22"/>
        </w:rPr>
        <w:t xml:space="preserve">JKMM Arkkitehtien arkkitehdit SAFA </w:t>
      </w:r>
      <w:r>
        <w:rPr>
          <w:rFonts w:ascii="Calibri" w:eastAsia="Calibri" w:hAnsi="Calibri" w:cs="Calibri"/>
          <w:b/>
          <w:bCs/>
          <w:color w:val="000000"/>
          <w:sz w:val="22"/>
          <w:szCs w:val="22"/>
        </w:rPr>
        <w:t>Samuli Miettinen</w:t>
      </w:r>
      <w:r>
        <w:rPr>
          <w:rFonts w:ascii="Calibri" w:eastAsia="Calibri" w:hAnsi="Calibri" w:cs="Calibri"/>
          <w:color w:val="000000"/>
          <w:sz w:val="22"/>
          <w:szCs w:val="22"/>
        </w:rPr>
        <w:t xml:space="preserve"> (pääsuunnittelija), </w:t>
      </w:r>
      <w:r>
        <w:rPr>
          <w:rFonts w:ascii="Calibri" w:eastAsia="Calibri" w:hAnsi="Calibri" w:cs="Calibri"/>
          <w:b/>
          <w:bCs/>
          <w:color w:val="000000"/>
          <w:sz w:val="22"/>
          <w:szCs w:val="22"/>
        </w:rPr>
        <w:t xml:space="preserve">Asmo </w:t>
      </w:r>
      <w:proofErr w:type="spellStart"/>
      <w:r>
        <w:rPr>
          <w:rFonts w:ascii="Calibri" w:eastAsia="Calibri" w:hAnsi="Calibri" w:cs="Calibri"/>
          <w:b/>
          <w:bCs/>
          <w:color w:val="000000"/>
          <w:sz w:val="22"/>
          <w:szCs w:val="22"/>
        </w:rPr>
        <w:t>Jaaksi</w:t>
      </w:r>
      <w:proofErr w:type="spellEnd"/>
      <w:r>
        <w:rPr>
          <w:rFonts w:ascii="Calibri" w:eastAsia="Calibri" w:hAnsi="Calibri" w:cs="Calibri"/>
          <w:color w:val="000000"/>
          <w:sz w:val="22"/>
          <w:szCs w:val="22"/>
        </w:rPr>
        <w:t xml:space="preserve">, </w:t>
      </w:r>
      <w:r>
        <w:rPr>
          <w:rFonts w:ascii="Calibri" w:eastAsia="Calibri" w:hAnsi="Calibri" w:cs="Calibri"/>
          <w:b/>
          <w:bCs/>
          <w:color w:val="000000"/>
          <w:sz w:val="22"/>
          <w:szCs w:val="22"/>
        </w:rPr>
        <w:t>Teemu Kurkela</w:t>
      </w:r>
      <w:r>
        <w:rPr>
          <w:rFonts w:ascii="Calibri" w:eastAsia="Calibri" w:hAnsi="Calibri" w:cs="Calibri"/>
          <w:color w:val="000000"/>
          <w:sz w:val="22"/>
          <w:szCs w:val="22"/>
        </w:rPr>
        <w:t xml:space="preserve">, </w:t>
      </w:r>
      <w:r>
        <w:rPr>
          <w:rFonts w:ascii="Calibri" w:eastAsia="Calibri" w:hAnsi="Calibri" w:cs="Calibri"/>
          <w:b/>
          <w:bCs/>
          <w:color w:val="000000"/>
          <w:sz w:val="22"/>
          <w:szCs w:val="22"/>
        </w:rPr>
        <w:t>Juha Mäki-Jyllilä</w:t>
      </w:r>
      <w:r>
        <w:rPr>
          <w:rFonts w:ascii="Calibri" w:eastAsia="Calibri" w:hAnsi="Calibri" w:cs="Calibri"/>
          <w:color w:val="000000"/>
          <w:sz w:val="22"/>
          <w:szCs w:val="22"/>
        </w:rPr>
        <w:t xml:space="preserve">, </w:t>
      </w:r>
      <w:r>
        <w:rPr>
          <w:rFonts w:ascii="Calibri" w:eastAsia="Calibri" w:hAnsi="Calibri" w:cs="Calibri"/>
          <w:b/>
          <w:bCs/>
          <w:color w:val="000000"/>
          <w:sz w:val="22"/>
          <w:szCs w:val="22"/>
        </w:rPr>
        <w:t xml:space="preserve">Susanna </w:t>
      </w:r>
      <w:proofErr w:type="spellStart"/>
      <w:r>
        <w:rPr>
          <w:rFonts w:ascii="Calibri" w:eastAsia="Calibri" w:hAnsi="Calibri" w:cs="Calibri"/>
          <w:b/>
          <w:bCs/>
          <w:color w:val="000000"/>
          <w:sz w:val="22"/>
          <w:szCs w:val="22"/>
        </w:rPr>
        <w:t>Elmnäinen</w:t>
      </w:r>
      <w:proofErr w:type="spellEnd"/>
      <w:r>
        <w:rPr>
          <w:rFonts w:ascii="Calibri" w:eastAsia="Calibri" w:hAnsi="Calibri" w:cs="Calibri"/>
          <w:color w:val="000000"/>
          <w:sz w:val="22"/>
          <w:szCs w:val="22"/>
        </w:rPr>
        <w:t xml:space="preserve"> (projektiarkkitehti)</w:t>
      </w:r>
      <w:r>
        <w:rPr>
          <w:rFonts w:ascii="Calibri" w:eastAsia="Calibri" w:hAnsi="Calibri" w:cs="Calibri"/>
          <w:sz w:val="22"/>
          <w:szCs w:val="22"/>
        </w:rPr>
        <w:t xml:space="preserve"> ja</w:t>
      </w:r>
      <w:r>
        <w:rPr>
          <w:rFonts w:ascii="Calibri" w:eastAsia="Calibri" w:hAnsi="Calibri" w:cs="Calibri"/>
          <w:color w:val="000000"/>
          <w:sz w:val="22"/>
          <w:szCs w:val="22"/>
        </w:rPr>
        <w:t xml:space="preserve"> </w:t>
      </w:r>
      <w:r>
        <w:rPr>
          <w:rFonts w:ascii="Calibri" w:eastAsia="Calibri" w:hAnsi="Calibri" w:cs="Calibri"/>
          <w:b/>
          <w:bCs/>
          <w:color w:val="000000"/>
          <w:sz w:val="22"/>
          <w:szCs w:val="22"/>
        </w:rPr>
        <w:t xml:space="preserve">Katariina Knuuti </w:t>
      </w:r>
      <w:r>
        <w:rPr>
          <w:rFonts w:ascii="Calibri" w:eastAsia="Calibri" w:hAnsi="Calibri" w:cs="Calibri"/>
          <w:color w:val="000000"/>
          <w:sz w:val="22"/>
          <w:szCs w:val="22"/>
        </w:rPr>
        <w:t xml:space="preserve">(projektiarkkitehti) </w:t>
      </w:r>
      <w:r>
        <w:rPr>
          <w:rFonts w:ascii="Calibri" w:eastAsia="Calibri" w:hAnsi="Calibri" w:cs="Calibri"/>
          <w:sz w:val="22"/>
          <w:szCs w:val="22"/>
        </w:rPr>
        <w:t>sekä</w:t>
      </w:r>
      <w:r>
        <w:rPr>
          <w:rFonts w:ascii="Calibri" w:eastAsia="Calibri" w:hAnsi="Calibri" w:cs="Calibri"/>
          <w:color w:val="000000"/>
          <w:sz w:val="22"/>
          <w:szCs w:val="22"/>
        </w:rPr>
        <w:t xml:space="preserve"> sisustusarkkitehti</w:t>
      </w:r>
      <w:r>
        <w:rPr>
          <w:rFonts w:ascii="Calibri" w:eastAsia="Calibri" w:hAnsi="Calibri" w:cs="Calibri"/>
          <w:sz w:val="22"/>
          <w:szCs w:val="22"/>
        </w:rPr>
        <w:t xml:space="preserve"> </w:t>
      </w:r>
      <w:r>
        <w:rPr>
          <w:rFonts w:ascii="Calibri" w:eastAsia="Calibri" w:hAnsi="Calibri" w:cs="Calibri"/>
          <w:b/>
          <w:bCs/>
          <w:color w:val="000000"/>
          <w:sz w:val="22"/>
          <w:szCs w:val="22"/>
        </w:rPr>
        <w:t>Sanna von Bruun</w:t>
      </w:r>
      <w:r>
        <w:rPr>
          <w:rFonts w:ascii="Calibri" w:eastAsia="Calibri" w:hAnsi="Calibri" w:cs="Calibri"/>
          <w:sz w:val="22"/>
          <w:szCs w:val="22"/>
        </w:rPr>
        <w:t>.</w:t>
      </w:r>
    </w:p>
    <w:p w14:paraId="0000001E" w14:textId="77777777" w:rsidR="004105A8" w:rsidRDefault="00000000">
      <w:pPr>
        <w:keepLines/>
        <w:spacing w:after="200"/>
        <w:rPr>
          <w:rFonts w:ascii="Calibri" w:eastAsia="Calibri" w:hAnsi="Calibri" w:cs="Calibri"/>
          <w:b/>
          <w:bCs/>
          <w:color w:val="222222"/>
          <w:sz w:val="22"/>
          <w:szCs w:val="22"/>
        </w:rPr>
      </w:pPr>
      <w:r>
        <w:rPr>
          <w:rFonts w:ascii="Calibri" w:eastAsia="Calibri" w:hAnsi="Calibri" w:cs="Calibri"/>
          <w:b/>
          <w:bCs/>
          <w:color w:val="222222"/>
          <w:sz w:val="22"/>
          <w:szCs w:val="22"/>
        </w:rPr>
        <w:t>Arkkitehtuurin Finlandia -palkinto</w:t>
      </w:r>
    </w:p>
    <w:p w14:paraId="0000001F" w14:textId="77777777" w:rsidR="004105A8" w:rsidRDefault="00000000">
      <w:pPr>
        <w:keepLines/>
        <w:spacing w:after="200"/>
        <w:rPr>
          <w:rFonts w:ascii="Calibri" w:eastAsia="Calibri" w:hAnsi="Calibri" w:cs="Calibri"/>
          <w:color w:val="222222"/>
          <w:sz w:val="22"/>
          <w:szCs w:val="22"/>
        </w:rPr>
      </w:pPr>
      <w:r>
        <w:rPr>
          <w:rFonts w:ascii="Calibri" w:eastAsia="Calibri" w:hAnsi="Calibri" w:cs="Calibri"/>
          <w:color w:val="222222"/>
          <w:sz w:val="22"/>
          <w:szCs w:val="22"/>
        </w:rPr>
        <w:t xml:space="preserve">Vuodesta 2014 myönnetty Arkkitehtuurin Finlandia on Suomen arvostetuin arkkitehtuuripalkinto, jonka tarkoitus on lisätä arvostusta laadukasta arkkitehtuuria kohtaan ja nostaa esille arkkitehtuurin kulttuurista arvoa ja hyvinvointia lisäävää merkitystä. </w:t>
      </w:r>
    </w:p>
    <w:p w14:paraId="00000020" w14:textId="77777777" w:rsidR="004105A8" w:rsidRDefault="00000000">
      <w:pPr>
        <w:keepLines/>
        <w:spacing w:after="200"/>
        <w:rPr>
          <w:rFonts w:ascii="Calibri" w:eastAsia="Calibri" w:hAnsi="Calibri" w:cs="Calibri"/>
          <w:color w:val="222222"/>
          <w:sz w:val="22"/>
          <w:szCs w:val="22"/>
        </w:rPr>
      </w:pPr>
      <w:r>
        <w:rPr>
          <w:rFonts w:ascii="Calibri" w:eastAsia="Calibri" w:hAnsi="Calibri" w:cs="Calibri"/>
          <w:color w:val="222222"/>
          <w:sz w:val="22"/>
          <w:szCs w:val="22"/>
        </w:rPr>
        <w:lastRenderedPageBreak/>
        <w:t>Palkinto myönnetään kolmen viime vuoden aikana valmistuneen rakennuksen tai rakennusryhmän suunnittelusta – suomalaisen tai ulkomaisen arkkitehdin Suomeen suunnittelemasta työstä tai suomalaisen arkkitehdin ulkomaille suunnittelemasta työstä. Palkinto jaetaan tänä vuonna 13. kerran.</w:t>
      </w:r>
    </w:p>
    <w:p w14:paraId="00000021" w14:textId="77777777" w:rsidR="004105A8" w:rsidRDefault="00000000">
      <w:pPr>
        <w:keepLines/>
        <w:spacing w:after="200"/>
        <w:rPr>
          <w:rFonts w:ascii="Calibri" w:eastAsia="Calibri" w:hAnsi="Calibri" w:cs="Calibri"/>
          <w:color w:val="222222"/>
          <w:sz w:val="22"/>
          <w:szCs w:val="22"/>
        </w:rPr>
      </w:pPr>
      <w:r>
        <w:rPr>
          <w:rFonts w:ascii="Calibri" w:eastAsia="Calibri" w:hAnsi="Calibri" w:cs="Calibri"/>
          <w:color w:val="222222"/>
          <w:sz w:val="22"/>
          <w:szCs w:val="22"/>
        </w:rPr>
        <w:t xml:space="preserve">Suomen Arkkitehtiliiton hallitus nimeää Arkkitehtuurin Finlandia -palkinnon esiraadin jäsenet. Palkinnon esiraatiin kuuluivat tänä vuonna arkkitehtuurin historian ja restauroinnin apulaisprofessori, arkkitehti </w:t>
      </w:r>
      <w:r>
        <w:rPr>
          <w:rFonts w:ascii="Calibri" w:eastAsia="Calibri" w:hAnsi="Calibri" w:cs="Calibri"/>
          <w:b/>
          <w:bCs/>
          <w:color w:val="222222"/>
          <w:sz w:val="22"/>
          <w:szCs w:val="22"/>
        </w:rPr>
        <w:t>Panu Savolainen</w:t>
      </w:r>
      <w:r>
        <w:rPr>
          <w:rFonts w:ascii="Calibri" w:eastAsia="Calibri" w:hAnsi="Calibri" w:cs="Calibri"/>
          <w:color w:val="222222"/>
          <w:sz w:val="22"/>
          <w:szCs w:val="22"/>
        </w:rPr>
        <w:t xml:space="preserve"> (raadin puheenjohtaja), arkkitehti ja työelämäprofessori </w:t>
      </w:r>
      <w:r>
        <w:rPr>
          <w:rFonts w:ascii="Calibri" w:eastAsia="Calibri" w:hAnsi="Calibri" w:cs="Calibri"/>
          <w:b/>
          <w:bCs/>
          <w:color w:val="222222"/>
          <w:sz w:val="22"/>
          <w:szCs w:val="22"/>
        </w:rPr>
        <w:t>Anssi Lassila</w:t>
      </w:r>
      <w:r>
        <w:rPr>
          <w:rFonts w:ascii="Calibri" w:eastAsia="Calibri" w:hAnsi="Calibri" w:cs="Calibri"/>
          <w:color w:val="222222"/>
          <w:sz w:val="22"/>
          <w:szCs w:val="22"/>
        </w:rPr>
        <w:t xml:space="preserve">, kestävän asuntosuunnittelun professori, arkkitehti </w:t>
      </w:r>
      <w:r>
        <w:rPr>
          <w:rFonts w:ascii="Calibri" w:eastAsia="Calibri" w:hAnsi="Calibri" w:cs="Calibri"/>
          <w:b/>
          <w:bCs/>
          <w:color w:val="222222"/>
          <w:sz w:val="22"/>
          <w:szCs w:val="22"/>
        </w:rPr>
        <w:t xml:space="preserve">Sofie </w:t>
      </w:r>
      <w:proofErr w:type="spellStart"/>
      <w:r>
        <w:rPr>
          <w:rFonts w:ascii="Calibri" w:eastAsia="Calibri" w:hAnsi="Calibri" w:cs="Calibri"/>
          <w:b/>
          <w:bCs/>
          <w:color w:val="222222"/>
          <w:sz w:val="22"/>
          <w:szCs w:val="22"/>
        </w:rPr>
        <w:t>Pelsmakers</w:t>
      </w:r>
      <w:proofErr w:type="spellEnd"/>
      <w:r>
        <w:rPr>
          <w:rFonts w:ascii="Calibri" w:eastAsia="Calibri" w:hAnsi="Calibri" w:cs="Calibri"/>
          <w:b/>
          <w:bCs/>
          <w:color w:val="222222"/>
          <w:sz w:val="22"/>
          <w:szCs w:val="22"/>
        </w:rPr>
        <w:t xml:space="preserve"> </w:t>
      </w:r>
      <w:r>
        <w:rPr>
          <w:rFonts w:ascii="Calibri" w:eastAsia="Calibri" w:hAnsi="Calibri" w:cs="Calibri"/>
          <w:color w:val="222222"/>
          <w:sz w:val="22"/>
          <w:szCs w:val="22"/>
        </w:rPr>
        <w:t>ja arkkitehti</w:t>
      </w:r>
      <w:r>
        <w:rPr>
          <w:rFonts w:ascii="Calibri" w:eastAsia="Calibri" w:hAnsi="Calibri" w:cs="Calibri"/>
          <w:b/>
          <w:bCs/>
          <w:color w:val="222222"/>
          <w:sz w:val="22"/>
          <w:szCs w:val="22"/>
        </w:rPr>
        <w:t xml:space="preserve"> Miia-Liina Tommila. </w:t>
      </w:r>
      <w:r>
        <w:rPr>
          <w:rFonts w:ascii="Calibri" w:eastAsia="Calibri" w:hAnsi="Calibri" w:cs="Calibri"/>
          <w:color w:val="222222"/>
          <w:sz w:val="22"/>
          <w:szCs w:val="22"/>
        </w:rPr>
        <w:t>Esiraadin sihteerinä toimi arkkitehti </w:t>
      </w:r>
      <w:r>
        <w:rPr>
          <w:rFonts w:ascii="Calibri" w:eastAsia="Calibri" w:hAnsi="Calibri" w:cs="Calibri"/>
          <w:b/>
          <w:bCs/>
          <w:color w:val="222222"/>
          <w:sz w:val="22"/>
          <w:szCs w:val="22"/>
        </w:rPr>
        <w:t xml:space="preserve">Paula </w:t>
      </w:r>
      <w:proofErr w:type="spellStart"/>
      <w:r>
        <w:rPr>
          <w:rFonts w:ascii="Calibri" w:eastAsia="Calibri" w:hAnsi="Calibri" w:cs="Calibri"/>
          <w:b/>
          <w:bCs/>
          <w:color w:val="222222"/>
          <w:sz w:val="22"/>
          <w:szCs w:val="22"/>
        </w:rPr>
        <w:t>Huotelin</w:t>
      </w:r>
      <w:proofErr w:type="spellEnd"/>
      <w:r>
        <w:rPr>
          <w:rFonts w:ascii="Calibri" w:eastAsia="Calibri" w:hAnsi="Calibri" w:cs="Calibri"/>
          <w:color w:val="222222"/>
          <w:sz w:val="22"/>
          <w:szCs w:val="22"/>
        </w:rPr>
        <w:t>.</w:t>
      </w:r>
    </w:p>
    <w:p w14:paraId="00000022" w14:textId="77777777" w:rsidR="004105A8" w:rsidRDefault="00000000">
      <w:pPr>
        <w:keepLines/>
        <w:spacing w:after="200"/>
        <w:rPr>
          <w:rFonts w:ascii="Calibri" w:eastAsia="Calibri" w:hAnsi="Calibri" w:cs="Calibri"/>
          <w:b/>
          <w:bCs/>
          <w:color w:val="222222"/>
          <w:sz w:val="22"/>
          <w:szCs w:val="22"/>
        </w:rPr>
      </w:pPr>
      <w:r>
        <w:rPr>
          <w:rFonts w:ascii="Calibri" w:eastAsia="Calibri" w:hAnsi="Calibri" w:cs="Calibri"/>
          <w:b/>
          <w:bCs/>
          <w:color w:val="222222"/>
          <w:sz w:val="22"/>
          <w:szCs w:val="22"/>
        </w:rPr>
        <w:t>Lisätietoja:</w:t>
      </w:r>
    </w:p>
    <w:p w14:paraId="00000023" w14:textId="77777777" w:rsidR="004105A8" w:rsidRDefault="00000000">
      <w:pPr>
        <w:numPr>
          <w:ilvl w:val="0"/>
          <w:numId w:val="1"/>
        </w:numPr>
        <w:shd w:val="clear" w:color="auto" w:fill="FFFFFF"/>
        <w:rPr>
          <w:rFonts w:ascii="Noto Sans Symbols" w:eastAsia="Noto Sans Symbols" w:hAnsi="Noto Sans Symbols" w:cs="Noto Sans Symbols"/>
          <w:sz w:val="22"/>
          <w:szCs w:val="22"/>
        </w:rPr>
      </w:pPr>
      <w:r>
        <w:rPr>
          <w:rFonts w:ascii="Calibri" w:eastAsia="Calibri" w:hAnsi="Calibri" w:cs="Calibri"/>
          <w:b/>
          <w:bCs/>
          <w:color w:val="222222"/>
          <w:sz w:val="22"/>
          <w:szCs w:val="22"/>
        </w:rPr>
        <w:t>Median yhteydenotot:</w:t>
      </w:r>
      <w:r>
        <w:rPr>
          <w:rFonts w:ascii="Calibri" w:eastAsia="Calibri" w:hAnsi="Calibri" w:cs="Calibri"/>
          <w:color w:val="222222"/>
          <w:sz w:val="22"/>
          <w:szCs w:val="22"/>
        </w:rPr>
        <w:t xml:space="preserve"> Marika Luukkanen, puh. +358 40 507 2173, </w:t>
      </w:r>
      <w:hyperlink r:id="rId6">
        <w:r>
          <w:rPr>
            <w:rFonts w:ascii="Calibri" w:eastAsia="Calibri" w:hAnsi="Calibri" w:cs="Calibri"/>
            <w:color w:val="1155CC"/>
            <w:sz w:val="22"/>
            <w:szCs w:val="22"/>
            <w:u w:val="single"/>
          </w:rPr>
          <w:t>marika@marikaluukkanen.com</w:t>
        </w:r>
      </w:hyperlink>
      <w:r>
        <w:rPr>
          <w:rFonts w:ascii="Calibri" w:eastAsia="Calibri" w:hAnsi="Calibri" w:cs="Calibri"/>
          <w:color w:val="222222"/>
          <w:sz w:val="22"/>
          <w:szCs w:val="22"/>
        </w:rPr>
        <w:t> </w:t>
      </w:r>
    </w:p>
    <w:p w14:paraId="00000024" w14:textId="77777777" w:rsidR="004105A8" w:rsidRDefault="00000000">
      <w:pPr>
        <w:numPr>
          <w:ilvl w:val="0"/>
          <w:numId w:val="1"/>
        </w:numPr>
        <w:shd w:val="clear" w:color="auto" w:fill="FFFFFF"/>
        <w:rPr>
          <w:rFonts w:ascii="Noto Sans Symbols" w:eastAsia="Noto Sans Symbols" w:hAnsi="Noto Sans Symbols" w:cs="Noto Sans Symbols"/>
          <w:sz w:val="22"/>
          <w:szCs w:val="22"/>
        </w:rPr>
      </w:pPr>
      <w:r>
        <w:rPr>
          <w:rFonts w:ascii="Calibri" w:eastAsia="Calibri" w:hAnsi="Calibri" w:cs="Calibri"/>
          <w:b/>
          <w:bCs/>
          <w:color w:val="222222"/>
          <w:sz w:val="22"/>
          <w:szCs w:val="22"/>
        </w:rPr>
        <w:t>Kuvamateriaali</w:t>
      </w:r>
      <w:r>
        <w:rPr>
          <w:rFonts w:ascii="Calibri" w:eastAsia="Calibri" w:hAnsi="Calibri" w:cs="Calibri"/>
          <w:color w:val="222222"/>
          <w:sz w:val="22"/>
          <w:szCs w:val="22"/>
        </w:rPr>
        <w:t xml:space="preserve">, </w:t>
      </w:r>
      <w:r>
        <w:rPr>
          <w:rFonts w:ascii="Calibri" w:eastAsia="Calibri" w:hAnsi="Calibri" w:cs="Calibri"/>
          <w:b/>
          <w:bCs/>
          <w:color w:val="222222"/>
          <w:sz w:val="22"/>
          <w:szCs w:val="22"/>
        </w:rPr>
        <w:t>esiraadin perustelut ja tarkemmat tiedot kohteista</w:t>
      </w:r>
      <w:r>
        <w:rPr>
          <w:rFonts w:ascii="Calibri" w:eastAsia="Calibri" w:hAnsi="Calibri" w:cs="Calibri"/>
          <w:sz w:val="22"/>
          <w:szCs w:val="22"/>
        </w:rPr>
        <w:t xml:space="preserve">: </w:t>
      </w:r>
      <w:proofErr w:type="spellStart"/>
      <w:r>
        <w:rPr>
          <w:rFonts w:ascii="Calibri" w:eastAsia="Calibri" w:hAnsi="Calibri" w:cs="Calibri"/>
          <w:i/>
          <w:iCs/>
          <w:sz w:val="22"/>
          <w:szCs w:val="22"/>
        </w:rPr>
        <w:t>drivelinkki</w:t>
      </w:r>
      <w:proofErr w:type="spellEnd"/>
    </w:p>
    <w:p w14:paraId="00000025" w14:textId="77777777" w:rsidR="004105A8" w:rsidRDefault="00000000">
      <w:pPr>
        <w:numPr>
          <w:ilvl w:val="0"/>
          <w:numId w:val="1"/>
        </w:numPr>
        <w:shd w:val="clear" w:color="auto" w:fill="FFFFFF"/>
        <w:rPr>
          <w:rFonts w:ascii="Noto Sans Symbols" w:eastAsia="Noto Sans Symbols" w:hAnsi="Noto Sans Symbols" w:cs="Noto Sans Symbols"/>
          <w:sz w:val="22"/>
          <w:szCs w:val="22"/>
        </w:rPr>
      </w:pPr>
      <w:r>
        <w:rPr>
          <w:rFonts w:ascii="Calibri" w:eastAsia="Calibri" w:hAnsi="Calibri" w:cs="Calibri"/>
          <w:b/>
          <w:bCs/>
          <w:color w:val="222222"/>
          <w:sz w:val="22"/>
          <w:szCs w:val="22"/>
        </w:rPr>
        <w:t>Muut lisätiedot:</w:t>
      </w:r>
      <w:r>
        <w:rPr>
          <w:rFonts w:ascii="Calibri" w:eastAsia="Calibri" w:hAnsi="Calibri" w:cs="Calibri"/>
          <w:color w:val="222222"/>
          <w:sz w:val="22"/>
          <w:szCs w:val="22"/>
        </w:rPr>
        <w:t xml:space="preserve"> esiraadin pj. Panu Savolainen puh. +358 50 475 6727/ esiraadin sihteeri Paula </w:t>
      </w:r>
      <w:proofErr w:type="spellStart"/>
      <w:r>
        <w:rPr>
          <w:rFonts w:ascii="Calibri" w:eastAsia="Calibri" w:hAnsi="Calibri" w:cs="Calibri"/>
          <w:color w:val="222222"/>
          <w:sz w:val="22"/>
          <w:szCs w:val="22"/>
        </w:rPr>
        <w:t>Huotelin</w:t>
      </w:r>
      <w:proofErr w:type="spellEnd"/>
      <w:r>
        <w:rPr>
          <w:rFonts w:ascii="Calibri" w:eastAsia="Calibri" w:hAnsi="Calibri" w:cs="Calibri"/>
          <w:color w:val="222222"/>
          <w:sz w:val="22"/>
          <w:szCs w:val="22"/>
        </w:rPr>
        <w:t xml:space="preserve"> p. +358 40 556 2827</w:t>
      </w:r>
    </w:p>
    <w:p w14:paraId="00000026" w14:textId="77777777" w:rsidR="004105A8" w:rsidRDefault="00000000">
      <w:pPr>
        <w:shd w:val="clear" w:color="auto" w:fill="FFFFFF"/>
        <w:rPr>
          <w:rFonts w:ascii="Calibri" w:eastAsia="Calibri" w:hAnsi="Calibri" w:cs="Calibri"/>
          <w:sz w:val="22"/>
          <w:szCs w:val="22"/>
        </w:rPr>
      </w:pPr>
      <w:r>
        <w:rPr>
          <w:rFonts w:ascii="Calibri" w:eastAsia="Calibri" w:hAnsi="Calibri" w:cs="Calibri"/>
          <w:color w:val="222222"/>
          <w:sz w:val="22"/>
          <w:szCs w:val="22"/>
        </w:rPr>
        <w:t> </w:t>
      </w:r>
    </w:p>
    <w:p w14:paraId="00000027" w14:textId="77777777" w:rsidR="004105A8" w:rsidRDefault="00000000">
      <w:pPr>
        <w:shd w:val="clear" w:color="auto" w:fill="FFFFFF"/>
        <w:rPr>
          <w:rFonts w:ascii="Calibri" w:eastAsia="Calibri" w:hAnsi="Calibri" w:cs="Calibri"/>
          <w:color w:val="222222"/>
          <w:sz w:val="22"/>
          <w:szCs w:val="22"/>
        </w:rPr>
      </w:pPr>
      <w:r>
        <w:rPr>
          <w:rFonts w:ascii="Calibri" w:eastAsia="Calibri" w:hAnsi="Calibri" w:cs="Calibri"/>
          <w:b/>
          <w:bCs/>
          <w:color w:val="222222"/>
          <w:sz w:val="22"/>
          <w:szCs w:val="22"/>
        </w:rPr>
        <w:t xml:space="preserve">Palkinnon verkkosivut: </w:t>
      </w:r>
      <w:hyperlink r:id="rId7">
        <w:r>
          <w:rPr>
            <w:rFonts w:ascii="Calibri" w:eastAsia="Calibri" w:hAnsi="Calibri" w:cs="Calibri"/>
            <w:color w:val="1155CC"/>
            <w:sz w:val="22"/>
            <w:szCs w:val="22"/>
            <w:u w:val="single"/>
          </w:rPr>
          <w:t>https://www.arkkitehtuurinfinlandia.fi/</w:t>
        </w:r>
      </w:hyperlink>
      <w:r>
        <w:rPr>
          <w:rFonts w:ascii="Calibri" w:eastAsia="Calibri" w:hAnsi="Calibri" w:cs="Calibri"/>
          <w:color w:val="222222"/>
          <w:sz w:val="22"/>
          <w:szCs w:val="22"/>
        </w:rPr>
        <w:t xml:space="preserve"> </w:t>
      </w:r>
    </w:p>
    <w:p w14:paraId="00000028" w14:textId="77777777" w:rsidR="004105A8" w:rsidRDefault="00000000">
      <w:pPr>
        <w:shd w:val="clear" w:color="auto" w:fill="FFFFFF"/>
        <w:rPr>
          <w:rFonts w:ascii="Calibri" w:eastAsia="Calibri" w:hAnsi="Calibri" w:cs="Calibri"/>
          <w:sz w:val="22"/>
          <w:szCs w:val="22"/>
        </w:rPr>
      </w:pPr>
      <w:r>
        <w:rPr>
          <w:rFonts w:ascii="Calibri" w:eastAsia="Calibri" w:hAnsi="Calibri" w:cs="Calibri"/>
          <w:b/>
          <w:bCs/>
          <w:color w:val="222222"/>
          <w:sz w:val="22"/>
          <w:szCs w:val="22"/>
        </w:rPr>
        <w:t xml:space="preserve">Facebook: </w:t>
      </w:r>
      <w:hyperlink r:id="rId8">
        <w:r>
          <w:rPr>
            <w:rFonts w:ascii="Calibri" w:eastAsia="Calibri" w:hAnsi="Calibri" w:cs="Calibri"/>
            <w:color w:val="1155CC"/>
            <w:sz w:val="22"/>
            <w:szCs w:val="22"/>
            <w:u w:val="single"/>
          </w:rPr>
          <w:t>https://www.facebook.com/ARKFinlandia</w:t>
        </w:r>
      </w:hyperlink>
      <w:r>
        <w:rPr>
          <w:rFonts w:ascii="Calibri" w:eastAsia="Calibri" w:hAnsi="Calibri" w:cs="Calibri"/>
          <w:color w:val="222222"/>
          <w:sz w:val="22"/>
          <w:szCs w:val="22"/>
        </w:rPr>
        <w:t> </w:t>
      </w:r>
    </w:p>
    <w:p w14:paraId="00000029" w14:textId="77777777" w:rsidR="004105A8" w:rsidRDefault="00000000">
      <w:pPr>
        <w:shd w:val="clear" w:color="auto" w:fill="FFFFFF"/>
        <w:rPr>
          <w:rFonts w:ascii="Calibri" w:eastAsia="Calibri" w:hAnsi="Calibri" w:cs="Calibri"/>
          <w:sz w:val="22"/>
          <w:szCs w:val="22"/>
        </w:rPr>
      </w:pPr>
      <w:r>
        <w:rPr>
          <w:rFonts w:ascii="Calibri" w:eastAsia="Calibri" w:hAnsi="Calibri" w:cs="Calibri"/>
          <w:b/>
          <w:bCs/>
          <w:color w:val="222222"/>
          <w:sz w:val="22"/>
          <w:szCs w:val="22"/>
        </w:rPr>
        <w:t>Instagram:</w:t>
      </w:r>
      <w:r>
        <w:rPr>
          <w:rFonts w:ascii="Calibri" w:eastAsia="Calibri" w:hAnsi="Calibri" w:cs="Calibri"/>
          <w:color w:val="222222"/>
          <w:sz w:val="22"/>
          <w:szCs w:val="22"/>
        </w:rPr>
        <w:t xml:space="preserve"> </w:t>
      </w:r>
      <w:hyperlink r:id="rId9">
        <w:r>
          <w:rPr>
            <w:rFonts w:ascii="Calibri" w:eastAsia="Calibri" w:hAnsi="Calibri" w:cs="Calibri"/>
            <w:color w:val="1155CC"/>
            <w:sz w:val="22"/>
            <w:szCs w:val="22"/>
            <w:u w:val="single"/>
          </w:rPr>
          <w:t>https://www.instagram.com/arkkitehtuurinfinlandia/</w:t>
        </w:r>
      </w:hyperlink>
      <w:r>
        <w:rPr>
          <w:rFonts w:ascii="Calibri" w:eastAsia="Calibri" w:hAnsi="Calibri" w:cs="Calibri"/>
          <w:color w:val="222222"/>
          <w:sz w:val="22"/>
          <w:szCs w:val="22"/>
        </w:rPr>
        <w:t> </w:t>
      </w:r>
    </w:p>
    <w:p w14:paraId="0000002A" w14:textId="77777777" w:rsidR="004105A8" w:rsidRDefault="00000000">
      <w:pPr>
        <w:shd w:val="clear" w:color="auto" w:fill="FFFFFF"/>
        <w:rPr>
          <w:rFonts w:ascii="Calibri" w:eastAsia="Calibri" w:hAnsi="Calibri" w:cs="Calibri"/>
          <w:b/>
          <w:bCs/>
          <w:color w:val="222222"/>
          <w:sz w:val="22"/>
          <w:szCs w:val="22"/>
        </w:rPr>
      </w:pPr>
      <w:proofErr w:type="spellStart"/>
      <w:r>
        <w:rPr>
          <w:rFonts w:ascii="Calibri" w:eastAsia="Calibri" w:hAnsi="Calibri" w:cs="Calibri"/>
          <w:b/>
          <w:bCs/>
          <w:color w:val="222222"/>
          <w:sz w:val="22"/>
          <w:szCs w:val="22"/>
        </w:rPr>
        <w:t>Youtube</w:t>
      </w:r>
      <w:proofErr w:type="spellEnd"/>
      <w:r>
        <w:rPr>
          <w:rFonts w:ascii="Calibri" w:eastAsia="Calibri" w:hAnsi="Calibri" w:cs="Calibri"/>
          <w:b/>
          <w:bCs/>
          <w:color w:val="222222"/>
          <w:sz w:val="22"/>
          <w:szCs w:val="22"/>
        </w:rPr>
        <w:t>:</w:t>
      </w:r>
      <w:r>
        <w:rPr>
          <w:rFonts w:ascii="Calibri" w:eastAsia="Calibri" w:hAnsi="Calibri" w:cs="Calibri"/>
          <w:color w:val="222222"/>
          <w:sz w:val="22"/>
          <w:szCs w:val="22"/>
        </w:rPr>
        <w:t xml:space="preserve"> </w:t>
      </w:r>
      <w:hyperlink r:id="rId10">
        <w:r>
          <w:rPr>
            <w:rFonts w:ascii="Calibri" w:eastAsia="Calibri" w:hAnsi="Calibri" w:cs="Calibri"/>
            <w:color w:val="1155CC"/>
            <w:sz w:val="22"/>
            <w:szCs w:val="22"/>
            <w:u w:val="single"/>
          </w:rPr>
          <w:t>https://www.youtube.com/@suomenarkkitehtiliitto</w:t>
        </w:r>
      </w:hyperlink>
      <w:r>
        <w:rPr>
          <w:rFonts w:ascii="Calibri" w:eastAsia="Calibri" w:hAnsi="Calibri" w:cs="Calibri"/>
          <w:color w:val="222222"/>
          <w:sz w:val="22"/>
          <w:szCs w:val="22"/>
        </w:rPr>
        <w:t xml:space="preserve"> (Kohteiden videoesittelyt tekijähaastatteluineen lisätään kanavalle 1.9.)</w:t>
      </w:r>
    </w:p>
    <w:p w14:paraId="0000002B" w14:textId="77777777" w:rsidR="004105A8" w:rsidRDefault="004105A8">
      <w:pPr>
        <w:shd w:val="clear" w:color="auto" w:fill="FFFFFF"/>
        <w:rPr>
          <w:rFonts w:ascii="Calibri" w:eastAsia="Calibri" w:hAnsi="Calibri" w:cs="Calibri"/>
          <w:b/>
          <w:bCs/>
          <w:color w:val="222222"/>
          <w:sz w:val="22"/>
          <w:szCs w:val="22"/>
        </w:rPr>
      </w:pPr>
    </w:p>
    <w:p w14:paraId="0000002C" w14:textId="77777777" w:rsidR="004105A8" w:rsidRDefault="00000000">
      <w:pPr>
        <w:keepLines/>
        <w:spacing w:after="200"/>
        <w:rPr>
          <w:rFonts w:ascii="Calibri" w:eastAsia="Calibri" w:hAnsi="Calibri" w:cs="Calibri"/>
          <w:i/>
          <w:iCs/>
          <w:color w:val="222222"/>
          <w:sz w:val="22"/>
          <w:szCs w:val="22"/>
        </w:rPr>
      </w:pPr>
      <w:r>
        <w:rPr>
          <w:rFonts w:ascii="Calibri" w:eastAsia="Calibri" w:hAnsi="Calibri" w:cs="Calibri"/>
          <w:i/>
          <w:iCs/>
          <w:color w:val="222222"/>
          <w:sz w:val="22"/>
          <w:szCs w:val="22"/>
        </w:rPr>
        <w:t>Suomen Arkkitehtiliitto SAFA on suomalaisten arkkitehtien ammatillinen ja aatteellinen yhteisö, joka toimii aktiivisesti arkkitehtuurin ja laadukkaan elinympäristön puolesta. Safaan kuuluu 3800 arkkitehtia ja arkkitehtiopiskelijaa.</w:t>
      </w:r>
    </w:p>
    <w:p w14:paraId="0000002D" w14:textId="77777777" w:rsidR="004105A8" w:rsidRDefault="004105A8">
      <w:pPr>
        <w:keepLines/>
        <w:spacing w:after="200"/>
        <w:rPr>
          <w:rFonts w:ascii="Calibri" w:eastAsia="Calibri" w:hAnsi="Calibri" w:cs="Calibri"/>
          <w:color w:val="222222"/>
          <w:sz w:val="22"/>
          <w:szCs w:val="22"/>
        </w:rPr>
      </w:pPr>
    </w:p>
    <w:p w14:paraId="0000002E" w14:textId="77777777" w:rsidR="004105A8" w:rsidRDefault="004105A8">
      <w:pPr>
        <w:keepLines/>
        <w:spacing w:after="200"/>
        <w:rPr>
          <w:rFonts w:ascii="Calibri" w:eastAsia="Calibri" w:hAnsi="Calibri" w:cs="Calibri"/>
          <w:color w:val="222222"/>
          <w:sz w:val="22"/>
          <w:szCs w:val="22"/>
        </w:rPr>
      </w:pPr>
    </w:p>
    <w:p w14:paraId="0000002F" w14:textId="77777777" w:rsidR="004105A8" w:rsidRDefault="004105A8"/>
    <w:sectPr w:rsidR="004105A8">
      <w:pgSz w:w="11906" w:h="16838"/>
      <w:pgMar w:top="1417" w:right="1134" w:bottom="1417" w:left="1134"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83C1A5E-7B78-5442-AB70-CC9D634D6B67}"/>
    <w:embedBold r:id="rId2" w:fontKey="{8432EA3E-DEA4-064C-B1B8-5781CD894153}"/>
  </w:font>
  <w:font w:name="Georgia">
    <w:panose1 w:val="02040502050405020303"/>
    <w:charset w:val="00"/>
    <w:family w:val="roman"/>
    <w:pitch w:val="variable"/>
    <w:sig w:usb0="00000287" w:usb1="00000000" w:usb2="00000000" w:usb3="00000000" w:csb0="0000009F" w:csb1="00000000"/>
    <w:embedItalic r:id="rId3" w:fontKey="{16BE25A0-DCD5-CE48-8DBF-2EFD3A0A9496}"/>
  </w:font>
  <w:font w:name="Calibri">
    <w:panose1 w:val="020F0502020204030204"/>
    <w:charset w:val="00"/>
    <w:family w:val="swiss"/>
    <w:pitch w:val="variable"/>
    <w:sig w:usb0="E0002AFF" w:usb1="C000247B" w:usb2="00000009" w:usb3="00000000" w:csb0="000001FF" w:csb1="00000000"/>
    <w:embedRegular r:id="rId4" w:fontKey="{5C31269B-9D22-D84B-94FC-C6940A79C2AB}"/>
    <w:embedBold r:id="rId5" w:fontKey="{837E5B41-5CE6-614B-B265-9580103EB57C}"/>
    <w:embedItalic r:id="rId6" w:fontKey="{D3F18214-8C7F-7D48-8B59-A16EA5E225CD}"/>
    <w:embedBoldItalic r:id="rId7" w:fontKey="{840518F3-A625-AD48-BD89-987349EA89C0}"/>
  </w:font>
  <w:font w:name="Noto Sans Symbols">
    <w:charset w:val="00"/>
    <w:family w:val="auto"/>
    <w:pitch w:val="default"/>
    <w:embedRegular r:id="rId8" w:fontKey="{C3562F9A-2CBB-094A-8C11-01D94A42B97C}"/>
  </w:font>
  <w:font w:name="Calibri Light">
    <w:panose1 w:val="020F0302020204030204"/>
    <w:charset w:val="00"/>
    <w:family w:val="swiss"/>
    <w:pitch w:val="variable"/>
    <w:sig w:usb0="E0002AFF" w:usb1="C000247B" w:usb2="00000009" w:usb3="00000000" w:csb0="000001FF" w:csb1="00000000"/>
    <w:embedRegular r:id="rId9" w:fontKey="{491F686C-F8E3-7B46-A479-5606E1D0280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E59460F"/>
    <w:multiLevelType w:val="multilevel"/>
    <w:tmpl w:val="E038746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2562092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5A8"/>
    <w:rsid w:val="0020666A"/>
    <w:rsid w:val="004105A8"/>
    <w:rsid w:val="00F4110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docId w15:val="{4BC6B6E6-D671-B94C-B879-6C11A5D40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uiPriority w:val="9"/>
    <w:qFormat/>
    <w:pPr>
      <w:outlineLvl w:val="0"/>
    </w:pPr>
    <w:rPr>
      <w:b/>
      <w:bCs/>
      <w:sz w:val="48"/>
      <w:szCs w:val="48"/>
    </w:rPr>
  </w:style>
  <w:style w:type="paragraph" w:styleId="Otsikko2">
    <w:name w:val="heading 2"/>
    <w:basedOn w:val="Normaali"/>
    <w:next w:val="Normaali"/>
    <w:uiPriority w:val="9"/>
    <w:semiHidden/>
    <w:unhideWhenUsed/>
    <w:qFormat/>
    <w:pPr>
      <w:outlineLvl w:val="1"/>
    </w:pPr>
    <w:rPr>
      <w:b/>
      <w:bCs/>
      <w:sz w:val="36"/>
      <w:szCs w:val="36"/>
    </w:rPr>
  </w:style>
  <w:style w:type="paragraph" w:styleId="Otsikko3">
    <w:name w:val="heading 3"/>
    <w:basedOn w:val="Normaali"/>
    <w:next w:val="Normaali"/>
    <w:uiPriority w:val="9"/>
    <w:semiHidden/>
    <w:unhideWhenUsed/>
    <w:qFormat/>
    <w:pPr>
      <w:keepNext/>
      <w:keepLines/>
      <w:spacing w:before="280" w:after="80"/>
      <w:outlineLvl w:val="2"/>
    </w:pPr>
    <w:rPr>
      <w:b/>
      <w:bCs/>
      <w:sz w:val="28"/>
      <w:szCs w:val="28"/>
    </w:rPr>
  </w:style>
  <w:style w:type="paragraph" w:styleId="Otsikko4">
    <w:name w:val="heading 4"/>
    <w:basedOn w:val="Normaali"/>
    <w:next w:val="Normaali"/>
    <w:uiPriority w:val="9"/>
    <w:semiHidden/>
    <w:unhideWhenUsed/>
    <w:qFormat/>
    <w:pPr>
      <w:outlineLvl w:val="3"/>
    </w:pPr>
    <w:rPr>
      <w:b/>
      <w:bCs/>
    </w:rPr>
  </w:style>
  <w:style w:type="paragraph" w:styleId="Otsikko5">
    <w:name w:val="heading 5"/>
    <w:basedOn w:val="Normaali"/>
    <w:next w:val="Normaali"/>
    <w:uiPriority w:val="9"/>
    <w:semiHidden/>
    <w:unhideWhenUsed/>
    <w:qFormat/>
    <w:pPr>
      <w:keepNext/>
      <w:keepLines/>
      <w:spacing w:before="220" w:after="40"/>
      <w:outlineLvl w:val="4"/>
    </w:pPr>
    <w:rPr>
      <w:b/>
      <w:bCs/>
      <w:sz w:val="22"/>
      <w:szCs w:val="22"/>
    </w:rPr>
  </w:style>
  <w:style w:type="paragraph" w:styleId="Otsikko6">
    <w:name w:val="heading 6"/>
    <w:basedOn w:val="Normaali"/>
    <w:next w:val="Normaali"/>
    <w:uiPriority w:val="9"/>
    <w:semiHidden/>
    <w:unhideWhenUsed/>
    <w:qFormat/>
    <w:pPr>
      <w:keepNext/>
      <w:keepLines/>
      <w:spacing w:before="200" w:after="40"/>
      <w:outlineLvl w:val="5"/>
    </w:pPr>
    <w:rPr>
      <w:b/>
      <w:bCs/>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Otsikko">
    <w:name w:val="Title"/>
    <w:basedOn w:val="Normaali"/>
    <w:next w:val="Normaali"/>
    <w:uiPriority w:val="10"/>
    <w:qFormat/>
    <w:pPr>
      <w:keepNext/>
      <w:keepLines/>
      <w:spacing w:before="480" w:after="120"/>
    </w:pPr>
    <w:rPr>
      <w:b/>
      <w:bCs/>
      <w:sz w:val="72"/>
      <w:szCs w:val="72"/>
    </w:rPr>
  </w:style>
  <w:style w:type="character" w:customStyle="1" w:styleId="Otsikko1Char">
    <w:name w:val="Otsikko 1 Char"/>
    <w:basedOn w:val="Kappaleenoletusfontti"/>
    <w:uiPriority w:val="9"/>
    <w:rsid w:val="00FE7C55"/>
    <w:rPr>
      <w:rFonts w:ascii="Times New Roman" w:eastAsia="Times New Roman" w:hAnsi="Times New Roman" w:cs="Times New Roman"/>
      <w:b/>
      <w:bCs/>
      <w:kern w:val="36"/>
      <w:sz w:val="48"/>
      <w:szCs w:val="48"/>
      <w:lang w:eastAsia="fi-FI"/>
    </w:rPr>
  </w:style>
  <w:style w:type="character" w:customStyle="1" w:styleId="Otsikko2Char">
    <w:name w:val="Otsikko 2 Char"/>
    <w:basedOn w:val="Kappaleenoletusfontti"/>
    <w:uiPriority w:val="9"/>
    <w:rsid w:val="00FE7C55"/>
    <w:rPr>
      <w:rFonts w:ascii="Times New Roman" w:eastAsia="Times New Roman" w:hAnsi="Times New Roman" w:cs="Times New Roman"/>
      <w:b/>
      <w:bCs/>
      <w:sz w:val="36"/>
      <w:szCs w:val="36"/>
      <w:lang w:eastAsia="fi-FI"/>
    </w:rPr>
  </w:style>
  <w:style w:type="character" w:customStyle="1" w:styleId="Otsikko4Char">
    <w:name w:val="Otsikko 4 Char"/>
    <w:basedOn w:val="Kappaleenoletusfontti"/>
    <w:uiPriority w:val="9"/>
    <w:rsid w:val="00FE7C55"/>
    <w:rPr>
      <w:rFonts w:ascii="Times New Roman" w:eastAsia="Times New Roman" w:hAnsi="Times New Roman" w:cs="Times New Roman"/>
      <w:b/>
      <w:bCs/>
      <w:lang w:eastAsia="fi-FI"/>
    </w:rPr>
  </w:style>
  <w:style w:type="paragraph" w:customStyle="1" w:styleId="time">
    <w:name w:val="time"/>
    <w:rsid w:val="00FE7C55"/>
    <w:pPr>
      <w:spacing w:before="100" w:beforeAutospacing="1" w:after="100" w:afterAutospacing="1"/>
    </w:pPr>
  </w:style>
  <w:style w:type="paragraph" w:customStyle="1" w:styleId="wp-block-paragraph">
    <w:name w:val="wp-block-paragraph"/>
    <w:rsid w:val="00FE7C55"/>
    <w:pPr>
      <w:spacing w:before="100" w:beforeAutospacing="1" w:after="100" w:afterAutospacing="1"/>
    </w:pPr>
  </w:style>
  <w:style w:type="character" w:styleId="Voimakas">
    <w:name w:val="Strong"/>
    <w:basedOn w:val="Kappaleenoletusfontti"/>
    <w:uiPriority w:val="22"/>
    <w:qFormat/>
    <w:rsid w:val="00FE7C55"/>
    <w:rPr>
      <w:b/>
      <w:bCs/>
    </w:rPr>
  </w:style>
  <w:style w:type="character" w:styleId="Hyperlinkki">
    <w:name w:val="Hyperlink"/>
    <w:basedOn w:val="Kappaleenoletusfontti"/>
    <w:uiPriority w:val="99"/>
    <w:semiHidden/>
    <w:unhideWhenUsed/>
    <w:rsid w:val="00FE7C55"/>
    <w:rPr>
      <w:color w:val="0000FF"/>
      <w:u w:val="single"/>
    </w:rPr>
  </w:style>
  <w:style w:type="paragraph" w:styleId="NormaaliWWW">
    <w:name w:val="Normal (Web)"/>
    <w:uiPriority w:val="99"/>
    <w:semiHidden/>
    <w:unhideWhenUsed/>
    <w:rsid w:val="00FE7C55"/>
    <w:pPr>
      <w:spacing w:before="100" w:beforeAutospacing="1" w:after="100" w:afterAutospacing="1"/>
    </w:pPr>
  </w:style>
  <w:style w:type="paragraph" w:styleId="Alaotsikko">
    <w:name w:val="Subtitle"/>
    <w:basedOn w:val="Normaali"/>
    <w:next w:val="Normaali"/>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facebook.com/ARKFinlandia" TargetMode="External"/><Relationship Id="rId3" Type="http://schemas.openxmlformats.org/officeDocument/2006/relationships/styles" Target="styles.xml"/><Relationship Id="rId7" Type="http://schemas.openxmlformats.org/officeDocument/2006/relationships/hyperlink" Target="https://www.arkkitehtuurinfinlandia.fi/"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rika@marikaluukkanen.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youtube.com/@suomenarkkitehtiliitto" TargetMode="External"/><Relationship Id="rId4" Type="http://schemas.openxmlformats.org/officeDocument/2006/relationships/settings" Target="settings.xml"/><Relationship Id="rId9" Type="http://schemas.openxmlformats.org/officeDocument/2006/relationships/hyperlink" Target="https://www.instagram.com/arkkitehtuurinfinlandi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sgbNU0fQHbL0BDuONQc/TfDtsA==">CgMxLjA4AGooChRzdWdnZXN0LmNjaXY2ZWNxbHI1dRIQTWFyaWthIEx1dWtrYW5lbmooChRzdWdnZXN0LnQzdmJqOWFwcGhvNxIQTWFyaWthIEx1dWtrYW5lbmooChRzdWdnZXN0LmtqYXpvMHU2djlsMRIQTWFyaWthIEx1dWtrYW5lbmooChRzdWdnZXN0LjVqMmppZ2toZHRtdRIQTWFyaWthIEx1dWtrYW5lbnIhMXNIZm5DVDVfdVlQS1RtX0E2ZFVVem9oZ1NRWVBmWUx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932</Words>
  <Characters>7558</Characters>
  <Application>Microsoft Office Word</Application>
  <DocSecurity>0</DocSecurity>
  <Lines>62</Lines>
  <Paragraphs>16</Paragraphs>
  <ScaleCrop>false</ScaleCrop>
  <Company/>
  <LinksUpToDate>false</LinksUpToDate>
  <CharactersWithSpaces>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Anni Varis</cp:lastModifiedBy>
  <cp:revision>2</cp:revision>
  <dcterms:created xsi:type="dcterms:W3CDTF">2026-08-13T08:29:00Z</dcterms:created>
  <dcterms:modified xsi:type="dcterms:W3CDTF">2026-08-31T13:53:00Z</dcterms:modified>
</cp:coreProperties>
</file>