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3" w14:textId="77777777" w:rsidR="00192612" w:rsidRPr="004B610C" w:rsidRDefault="00000000">
      <w:pPr>
        <w:keepLines/>
        <w:spacing w:after="200"/>
        <w:rPr>
          <w:rFonts w:ascii="Calibri" w:eastAsia="Calibri" w:hAnsi="Calibri" w:cs="Calibri"/>
          <w:b/>
          <w:bCs/>
          <w:color w:val="222222"/>
          <w:sz w:val="28"/>
          <w:szCs w:val="28"/>
          <w:highlight w:val="yellow"/>
        </w:rPr>
      </w:pPr>
      <w:r w:rsidRPr="004B610C">
        <w:rPr>
          <w:rFonts w:ascii="Calibri" w:eastAsia="Calibri" w:hAnsi="Calibri" w:cs="Calibri"/>
          <w:b/>
          <w:bCs/>
          <w:color w:val="222222"/>
          <w:sz w:val="28"/>
          <w:szCs w:val="28"/>
        </w:rPr>
        <w:t>En byggnad i Litauen och tre i Finland är kandidater till Finlandiapriset i arkitektur – vinnaren utses av Europaforskare Timo Miettinen</w:t>
      </w:r>
    </w:p>
    <w:p w14:paraId="00000004" w14:textId="77777777" w:rsidR="00192612" w:rsidRDefault="00000000">
      <w:pPr>
        <w:keepLines/>
        <w:spacing w:after="200"/>
        <w:rPr>
          <w:rFonts w:ascii="Calibri" w:eastAsia="Calibri" w:hAnsi="Calibri" w:cs="Calibri"/>
          <w:b/>
          <w:bCs/>
          <w:color w:val="222222"/>
          <w:sz w:val="22"/>
          <w:szCs w:val="22"/>
        </w:rPr>
      </w:pPr>
      <w:r>
        <w:rPr>
          <w:rFonts w:ascii="Calibri" w:eastAsia="Calibri" w:hAnsi="Calibri" w:cs="Calibri"/>
          <w:i/>
          <w:iCs/>
          <w:color w:val="222222"/>
          <w:sz w:val="22"/>
          <w:szCs w:val="22"/>
        </w:rPr>
        <w:t xml:space="preserve">De fyra finalisterna till Finlandiapriset i arkitektur 2026 har offentliggjorts. Kandidaterna är bostadshuset Helsingin </w:t>
      </w:r>
      <w:proofErr w:type="spellStart"/>
      <w:r>
        <w:rPr>
          <w:rFonts w:ascii="Calibri" w:eastAsia="Calibri" w:hAnsi="Calibri" w:cs="Calibri"/>
          <w:i/>
          <w:iCs/>
          <w:color w:val="222222"/>
          <w:sz w:val="22"/>
          <w:szCs w:val="22"/>
        </w:rPr>
        <w:t>Muurarimestari</w:t>
      </w:r>
      <w:proofErr w:type="spellEnd"/>
      <w:r>
        <w:rPr>
          <w:rFonts w:ascii="Calibri" w:eastAsia="Calibri" w:hAnsi="Calibri" w:cs="Calibri"/>
          <w:i/>
          <w:iCs/>
          <w:color w:val="222222"/>
          <w:sz w:val="22"/>
          <w:szCs w:val="22"/>
        </w:rPr>
        <w:t xml:space="preserve">, rökbasturna Kuusijärven </w:t>
      </w:r>
      <w:proofErr w:type="spellStart"/>
      <w:r>
        <w:rPr>
          <w:rFonts w:ascii="Calibri" w:eastAsia="Calibri" w:hAnsi="Calibri" w:cs="Calibri"/>
          <w:i/>
          <w:iCs/>
          <w:color w:val="222222"/>
          <w:sz w:val="22"/>
          <w:szCs w:val="22"/>
        </w:rPr>
        <w:t>savusaunat</w:t>
      </w:r>
      <w:proofErr w:type="spellEnd"/>
      <w:r>
        <w:rPr>
          <w:rFonts w:ascii="Calibri" w:eastAsia="Calibri" w:hAnsi="Calibri" w:cs="Calibri"/>
          <w:i/>
          <w:iCs/>
          <w:color w:val="222222"/>
          <w:sz w:val="22"/>
          <w:szCs w:val="22"/>
        </w:rPr>
        <w:t xml:space="preserve">, </w:t>
      </w:r>
      <w:r>
        <w:rPr>
          <w:rFonts w:ascii="Calibri" w:eastAsia="Calibri" w:hAnsi="Calibri" w:cs="Calibri"/>
          <w:i/>
          <w:iCs/>
          <w:sz w:val="22"/>
          <w:szCs w:val="22"/>
        </w:rPr>
        <w:t>Svenska Kulturfonden i Björneborgs</w:t>
      </w:r>
      <w:r>
        <w:rPr>
          <w:rFonts w:ascii="Calibri" w:eastAsia="Calibri" w:hAnsi="Calibri" w:cs="Calibri"/>
          <w:i/>
          <w:iCs/>
          <w:color w:val="000000"/>
          <w:sz w:val="22"/>
          <w:szCs w:val="22"/>
        </w:rPr>
        <w:t xml:space="preserve"> </w:t>
      </w:r>
      <w:proofErr w:type="spellStart"/>
      <w:r>
        <w:rPr>
          <w:rFonts w:ascii="Calibri" w:eastAsia="Calibri" w:hAnsi="Calibri" w:cs="Calibri"/>
          <w:i/>
          <w:iCs/>
          <w:sz w:val="22"/>
          <w:szCs w:val="22"/>
        </w:rPr>
        <w:t>SKiB</w:t>
      </w:r>
      <w:proofErr w:type="spellEnd"/>
      <w:r>
        <w:rPr>
          <w:rFonts w:ascii="Calibri" w:eastAsia="Calibri" w:hAnsi="Calibri" w:cs="Calibri"/>
          <w:i/>
          <w:iCs/>
          <w:sz w:val="22"/>
          <w:szCs w:val="22"/>
        </w:rPr>
        <w:t>-campus och</w:t>
      </w:r>
      <w:r>
        <w:rPr>
          <w:rFonts w:ascii="Calibri" w:eastAsia="Calibri" w:hAnsi="Calibri" w:cs="Calibri"/>
          <w:i/>
          <w:iCs/>
          <w:color w:val="000000"/>
          <w:sz w:val="22"/>
          <w:szCs w:val="22"/>
        </w:rPr>
        <w:t xml:space="preserve"> The Lost </w:t>
      </w:r>
      <w:proofErr w:type="spellStart"/>
      <w:r>
        <w:rPr>
          <w:rFonts w:ascii="Calibri" w:eastAsia="Calibri" w:hAnsi="Calibri" w:cs="Calibri"/>
          <w:i/>
          <w:iCs/>
          <w:color w:val="000000"/>
          <w:sz w:val="22"/>
          <w:szCs w:val="22"/>
        </w:rPr>
        <w:t>Shtetl</w:t>
      </w:r>
      <w:proofErr w:type="spellEnd"/>
      <w:r>
        <w:rPr>
          <w:rFonts w:ascii="Calibri" w:eastAsia="Calibri" w:hAnsi="Calibri" w:cs="Calibri"/>
          <w:i/>
          <w:iCs/>
          <w:color w:val="000000"/>
          <w:sz w:val="22"/>
          <w:szCs w:val="22"/>
        </w:rPr>
        <w:t xml:space="preserve">-museet i </w:t>
      </w:r>
      <w:r>
        <w:rPr>
          <w:rFonts w:ascii="Calibri" w:eastAsia="Calibri" w:hAnsi="Calibri" w:cs="Calibri"/>
          <w:i/>
          <w:iCs/>
          <w:sz w:val="22"/>
          <w:szCs w:val="22"/>
        </w:rPr>
        <w:t>Litauen</w:t>
      </w:r>
      <w:r>
        <w:rPr>
          <w:rFonts w:ascii="Calibri" w:eastAsia="Calibri" w:hAnsi="Calibri" w:cs="Calibri"/>
          <w:i/>
          <w:iCs/>
          <w:color w:val="000000"/>
          <w:sz w:val="22"/>
          <w:szCs w:val="22"/>
        </w:rPr>
        <w:t xml:space="preserve">. Vinnaren utses och offentliggörs 5.10 av </w:t>
      </w:r>
      <w:r>
        <w:rPr>
          <w:rFonts w:ascii="Calibri" w:eastAsia="Calibri" w:hAnsi="Calibri" w:cs="Calibri"/>
          <w:i/>
          <w:iCs/>
          <w:sz w:val="22"/>
          <w:szCs w:val="22"/>
        </w:rPr>
        <w:t>E</w:t>
      </w:r>
      <w:r>
        <w:rPr>
          <w:rFonts w:ascii="Calibri" w:eastAsia="Calibri" w:hAnsi="Calibri" w:cs="Calibri"/>
          <w:i/>
          <w:iCs/>
          <w:color w:val="000000"/>
          <w:sz w:val="22"/>
          <w:szCs w:val="22"/>
        </w:rPr>
        <w:t xml:space="preserve">uropaforskare </w:t>
      </w:r>
      <w:r>
        <w:rPr>
          <w:rFonts w:ascii="Calibri" w:eastAsia="Calibri" w:hAnsi="Calibri" w:cs="Calibri"/>
          <w:b/>
          <w:bCs/>
          <w:i/>
          <w:iCs/>
          <w:color w:val="000000"/>
          <w:sz w:val="22"/>
          <w:szCs w:val="22"/>
        </w:rPr>
        <w:t>Timo Miettinen.</w:t>
      </w:r>
    </w:p>
    <w:p w14:paraId="00000005" w14:textId="77777777" w:rsidR="00192612" w:rsidRDefault="00000000">
      <w:pPr>
        <w:keepLines/>
        <w:spacing w:after="200"/>
        <w:rPr>
          <w:rFonts w:ascii="Calibri" w:eastAsia="Calibri" w:hAnsi="Calibri" w:cs="Calibri"/>
          <w:color w:val="222222"/>
          <w:sz w:val="22"/>
          <w:szCs w:val="22"/>
          <w:highlight w:val="yellow"/>
        </w:rPr>
      </w:pPr>
      <w:r>
        <w:rPr>
          <w:rFonts w:ascii="Calibri" w:eastAsia="Calibri" w:hAnsi="Calibri" w:cs="Calibri"/>
          <w:color w:val="222222"/>
          <w:sz w:val="22"/>
          <w:szCs w:val="22"/>
        </w:rPr>
        <w:t xml:space="preserve">Finalistobjekten har valts ut av en jury som utsetts av Finlands Arkitektförbunds (SAFA) styrelse. Finalisterna valdes ut bland de förslag som togs emot i det öppna ansökningsförfarandet. </w:t>
      </w:r>
    </w:p>
    <w:p w14:paraId="00000006" w14:textId="77777777" w:rsidR="00192612" w:rsidRDefault="00000000">
      <w:pPr>
        <w:keepLines/>
        <w:spacing w:after="200"/>
        <w:rPr>
          <w:rFonts w:ascii="Calibri" w:eastAsia="Calibri" w:hAnsi="Calibri" w:cs="Calibri"/>
          <w:color w:val="222222"/>
          <w:sz w:val="22"/>
          <w:szCs w:val="22"/>
        </w:rPr>
      </w:pPr>
      <w:r>
        <w:rPr>
          <w:rFonts w:ascii="Calibri" w:eastAsia="Calibri" w:hAnsi="Calibri" w:cs="Calibri"/>
          <w:color w:val="222222"/>
          <w:sz w:val="22"/>
          <w:szCs w:val="22"/>
        </w:rPr>
        <w:t xml:space="preserve">”Vi valde fyra väldigt olika objekt – en bostadsbyggnad, ett kulturcampus, en museibyggnad och bastur. Spektrumet av typologier, dimensioner och material är brett. Gemensamt för objekten är att de betjänar sina användare på ett välövervägt och hållbart sätt”, säger juryns ordförande, professor </w:t>
      </w:r>
      <w:r>
        <w:rPr>
          <w:rFonts w:ascii="Calibri" w:eastAsia="Calibri" w:hAnsi="Calibri" w:cs="Calibri"/>
          <w:b/>
          <w:bCs/>
          <w:color w:val="222222"/>
          <w:sz w:val="22"/>
          <w:szCs w:val="22"/>
        </w:rPr>
        <w:t>Panu Savolainen</w:t>
      </w:r>
      <w:r>
        <w:rPr>
          <w:rFonts w:ascii="Calibri" w:eastAsia="Calibri" w:hAnsi="Calibri" w:cs="Calibri"/>
          <w:color w:val="222222"/>
          <w:sz w:val="22"/>
          <w:szCs w:val="22"/>
        </w:rPr>
        <w:t>.</w:t>
      </w:r>
    </w:p>
    <w:p w14:paraId="00000007" w14:textId="77777777" w:rsidR="00192612" w:rsidRDefault="00000000">
      <w:pPr>
        <w:keepLines/>
        <w:spacing w:after="200"/>
        <w:rPr>
          <w:rFonts w:ascii="Calibri" w:eastAsia="Calibri" w:hAnsi="Calibri" w:cs="Calibri"/>
          <w:b/>
          <w:bCs/>
          <w:color w:val="222222"/>
          <w:sz w:val="22"/>
          <w:szCs w:val="22"/>
        </w:rPr>
      </w:pPr>
      <w:r>
        <w:rPr>
          <w:rFonts w:ascii="Calibri" w:eastAsia="Calibri" w:hAnsi="Calibri" w:cs="Calibri"/>
          <w:b/>
          <w:bCs/>
          <w:color w:val="222222"/>
          <w:sz w:val="22"/>
          <w:szCs w:val="22"/>
        </w:rPr>
        <w:t>Byggnaderna berättar en historia om gemenskaperna som använder dem</w:t>
      </w:r>
    </w:p>
    <w:p w14:paraId="00000008" w14:textId="77777777" w:rsidR="00192612" w:rsidRDefault="00000000">
      <w:pPr>
        <w:keepLines/>
        <w:spacing w:after="200"/>
        <w:rPr>
          <w:rFonts w:ascii="Calibri" w:eastAsia="Calibri" w:hAnsi="Calibri" w:cs="Calibri"/>
          <w:color w:val="000000"/>
          <w:sz w:val="22"/>
          <w:szCs w:val="22"/>
        </w:rPr>
      </w:pPr>
      <w:r>
        <w:rPr>
          <w:rFonts w:ascii="Calibri" w:eastAsia="Calibri" w:hAnsi="Calibri" w:cs="Calibri"/>
          <w:color w:val="222222"/>
          <w:sz w:val="22"/>
          <w:szCs w:val="22"/>
        </w:rPr>
        <w:t>Vinnaren utses av en domare som byts ut årligen. I år är det Timo Miettinen, forskare och författare specialiserad på europeisk filosofi och idéhistoria, som får göra det. Han är också känd som en aktiv kommentator av europeisk politik.</w:t>
      </w:r>
    </w:p>
    <w:p w14:paraId="00000009" w14:textId="77777777" w:rsidR="00192612" w:rsidRDefault="00000000">
      <w:pPr>
        <w:keepLines/>
        <w:spacing w:after="200"/>
        <w:rPr>
          <w:rFonts w:ascii="Calibri" w:eastAsia="Calibri" w:hAnsi="Calibri" w:cs="Calibri"/>
          <w:color w:val="000000"/>
          <w:sz w:val="22"/>
          <w:szCs w:val="22"/>
        </w:rPr>
      </w:pPr>
      <w:r>
        <w:rPr>
          <w:rFonts w:ascii="Calibri" w:eastAsia="Calibri" w:hAnsi="Calibri" w:cs="Calibri"/>
          <w:sz w:val="22"/>
          <w:szCs w:val="22"/>
        </w:rPr>
        <w:t>När Miettinen reste runt till objekten funderade han framför allt på vad byggnadernas arkitektur berättar om gemenskapen som använder dem och hur byggnaderna skapar historisk kontinuitet.</w:t>
      </w:r>
    </w:p>
    <w:p w14:paraId="0000000A" w14:textId="77777777" w:rsidR="00192612" w:rsidRDefault="00000000">
      <w:pPr>
        <w:keepLines/>
        <w:spacing w:after="200"/>
        <w:rPr>
          <w:rFonts w:ascii="Calibri" w:eastAsia="Calibri" w:hAnsi="Calibri" w:cs="Calibri"/>
          <w:color w:val="000000"/>
          <w:sz w:val="22"/>
          <w:szCs w:val="22"/>
        </w:rPr>
      </w:pPr>
      <w:r>
        <w:rPr>
          <w:rFonts w:ascii="Calibri" w:eastAsia="Calibri" w:hAnsi="Calibri" w:cs="Calibri"/>
          <w:color w:val="000000"/>
          <w:sz w:val="22"/>
          <w:szCs w:val="22"/>
        </w:rPr>
        <w:t xml:space="preserve">”Förutom att objekten återspeglar vår tids värderingar och förfaranden, verkade de också i många fall sträcka sig förbi dessa. De reflekterar hur boendet, lärandet, förhållandet till naturen eller bevarandet av historia i bästa fall </w:t>
      </w:r>
      <w:r>
        <w:rPr>
          <w:rFonts w:ascii="Calibri" w:eastAsia="Calibri" w:hAnsi="Calibri" w:cs="Calibri"/>
          <w:i/>
          <w:iCs/>
          <w:color w:val="000000"/>
          <w:sz w:val="22"/>
          <w:szCs w:val="22"/>
        </w:rPr>
        <w:t>skulle kunna</w:t>
      </w:r>
      <w:r>
        <w:rPr>
          <w:rFonts w:ascii="Calibri" w:eastAsia="Calibri" w:hAnsi="Calibri" w:cs="Calibri"/>
          <w:color w:val="000000"/>
          <w:sz w:val="22"/>
          <w:szCs w:val="22"/>
        </w:rPr>
        <w:t xml:space="preserve"> se ut”, bedömer Miettinen.</w:t>
      </w:r>
    </w:p>
    <w:p w14:paraId="0000000B" w14:textId="77777777" w:rsidR="00192612" w:rsidRDefault="00000000">
      <w:pPr>
        <w:keepLines/>
        <w:spacing w:after="200"/>
        <w:rPr>
          <w:rFonts w:ascii="Calibri" w:eastAsia="Calibri" w:hAnsi="Calibri" w:cs="Calibri"/>
          <w:b/>
          <w:bCs/>
          <w:color w:val="000000"/>
          <w:sz w:val="22"/>
          <w:szCs w:val="22"/>
        </w:rPr>
      </w:pPr>
      <w:r>
        <w:rPr>
          <w:rFonts w:ascii="Calibri" w:eastAsia="Calibri" w:hAnsi="Calibri" w:cs="Calibri"/>
          <w:b/>
          <w:bCs/>
          <w:color w:val="000000"/>
          <w:sz w:val="22"/>
          <w:szCs w:val="22"/>
        </w:rPr>
        <w:t xml:space="preserve">Helsingin </w:t>
      </w:r>
      <w:proofErr w:type="spellStart"/>
      <w:r>
        <w:rPr>
          <w:rFonts w:ascii="Calibri" w:eastAsia="Calibri" w:hAnsi="Calibri" w:cs="Calibri"/>
          <w:b/>
          <w:bCs/>
          <w:color w:val="000000"/>
          <w:sz w:val="22"/>
          <w:szCs w:val="22"/>
        </w:rPr>
        <w:t>Muurarimestari</w:t>
      </w:r>
      <w:proofErr w:type="spellEnd"/>
      <w:r>
        <w:rPr>
          <w:rFonts w:ascii="Calibri" w:eastAsia="Calibri" w:hAnsi="Calibri" w:cs="Calibri"/>
          <w:b/>
          <w:bCs/>
          <w:color w:val="000000"/>
          <w:sz w:val="22"/>
          <w:szCs w:val="22"/>
        </w:rPr>
        <w:t xml:space="preserve"> är en flärdfri men högklassig bostadsbyggnad</w:t>
      </w:r>
    </w:p>
    <w:p w14:paraId="0000000C" w14:textId="77777777" w:rsidR="00192612"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 xml:space="preserve">Bostadshöghuset Helsingin </w:t>
      </w:r>
      <w:proofErr w:type="spellStart"/>
      <w:r>
        <w:rPr>
          <w:rFonts w:ascii="Calibri" w:eastAsia="Calibri" w:hAnsi="Calibri" w:cs="Calibri"/>
          <w:color w:val="000000"/>
          <w:sz w:val="22"/>
          <w:szCs w:val="22"/>
        </w:rPr>
        <w:t>Muurarimestari</w:t>
      </w:r>
      <w:proofErr w:type="spellEnd"/>
      <w:r>
        <w:rPr>
          <w:rFonts w:ascii="Calibri" w:eastAsia="Calibri" w:hAnsi="Calibri" w:cs="Calibri"/>
          <w:color w:val="000000"/>
          <w:sz w:val="22"/>
          <w:szCs w:val="22"/>
        </w:rPr>
        <w:t xml:space="preserve"> som färdigställdes 2024 i Åggelby förenar på ett lyckat sätt teknisk hållbarhet med boendekvalitet. Diffusionsöppet massivt tegel har använts som byggnadsmaterial och byggnaden har självdragsventilation. Bostäderna som vetter mot två väderstreck har mångsidiga planlösningar.</w:t>
      </w:r>
    </w:p>
    <w:p w14:paraId="0000000D" w14:textId="77777777" w:rsidR="00192612"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 xml:space="preserve">Fasaderna varierar enligt väderstreck: mot huvudgatan har fönstren tack vare den tjocka tegelmuren kunnat sänkas in djupt i väggen, medan de övriga fasaderna har ljusa tegelpilastrar som strukturerar balkongerna. </w:t>
      </w:r>
    </w:p>
    <w:p w14:paraId="0000000E" w14:textId="77777777" w:rsidR="00192612"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Jur</w:t>
      </w:r>
      <w:r>
        <w:rPr>
          <w:rFonts w:ascii="Calibri" w:eastAsia="Calibri" w:hAnsi="Calibri" w:cs="Calibri"/>
          <w:sz w:val="22"/>
          <w:szCs w:val="22"/>
        </w:rPr>
        <w:t xml:space="preserve">yn beskriver </w:t>
      </w:r>
      <w:proofErr w:type="spellStart"/>
      <w:r>
        <w:rPr>
          <w:rFonts w:ascii="Calibri" w:eastAsia="Calibri" w:hAnsi="Calibri" w:cs="Calibri"/>
          <w:sz w:val="22"/>
          <w:szCs w:val="22"/>
        </w:rPr>
        <w:t>Muurarimestari</w:t>
      </w:r>
      <w:proofErr w:type="spellEnd"/>
      <w:r>
        <w:rPr>
          <w:rFonts w:ascii="Calibri" w:eastAsia="Calibri" w:hAnsi="Calibri" w:cs="Calibri"/>
          <w:sz w:val="22"/>
          <w:szCs w:val="22"/>
        </w:rPr>
        <w:t xml:space="preserve"> som en flärdfri </w:t>
      </w:r>
      <w:r>
        <w:rPr>
          <w:rFonts w:ascii="Calibri" w:eastAsia="Calibri" w:hAnsi="Calibri" w:cs="Calibri"/>
          <w:color w:val="000000"/>
          <w:sz w:val="22"/>
          <w:szCs w:val="22"/>
        </w:rPr>
        <w:t>men högklas</w:t>
      </w:r>
      <w:r>
        <w:rPr>
          <w:rFonts w:ascii="Calibri" w:eastAsia="Calibri" w:hAnsi="Calibri" w:cs="Calibri"/>
          <w:sz w:val="22"/>
          <w:szCs w:val="22"/>
        </w:rPr>
        <w:t>sig</w:t>
      </w:r>
      <w:r>
        <w:rPr>
          <w:rFonts w:ascii="Calibri" w:eastAsia="Calibri" w:hAnsi="Calibri" w:cs="Calibri"/>
          <w:color w:val="000000"/>
          <w:sz w:val="22"/>
          <w:szCs w:val="22"/>
        </w:rPr>
        <w:t xml:space="preserve"> bostads</w:t>
      </w:r>
      <w:r>
        <w:rPr>
          <w:rFonts w:ascii="Calibri" w:eastAsia="Calibri" w:hAnsi="Calibri" w:cs="Calibri"/>
          <w:sz w:val="22"/>
          <w:szCs w:val="22"/>
        </w:rPr>
        <w:t>byggnad</w:t>
      </w:r>
      <w:r>
        <w:rPr>
          <w:rFonts w:ascii="Calibri" w:eastAsia="Calibri" w:hAnsi="Calibri" w:cs="Calibri"/>
          <w:color w:val="000000"/>
          <w:sz w:val="22"/>
          <w:szCs w:val="22"/>
        </w:rPr>
        <w:t>, vars utrymmen har planerats på ett omsorgsfullt, hållbart och vackert sätt.</w:t>
      </w:r>
    </w:p>
    <w:p w14:paraId="0000000F" w14:textId="77777777" w:rsidR="00192612" w:rsidRDefault="00000000">
      <w:pPr>
        <w:keepLines/>
        <w:spacing w:after="200"/>
        <w:rPr>
          <w:rFonts w:ascii="Calibri" w:eastAsia="Calibri" w:hAnsi="Calibri" w:cs="Calibri"/>
          <w:color w:val="222222"/>
          <w:sz w:val="22"/>
          <w:szCs w:val="22"/>
        </w:rPr>
      </w:pPr>
      <w:r>
        <w:rPr>
          <w:rFonts w:ascii="Calibri" w:eastAsia="Calibri" w:hAnsi="Calibri" w:cs="Calibri"/>
          <w:color w:val="222222"/>
          <w:sz w:val="22"/>
          <w:szCs w:val="22"/>
        </w:rPr>
        <w:t xml:space="preserve">För arkitektplaneringen av byggnaden ansvarade </w:t>
      </w:r>
      <w:proofErr w:type="spellStart"/>
      <w:r>
        <w:rPr>
          <w:rFonts w:ascii="Calibri" w:eastAsia="Calibri" w:hAnsi="Calibri" w:cs="Calibri"/>
          <w:color w:val="222222"/>
          <w:sz w:val="22"/>
          <w:szCs w:val="22"/>
        </w:rPr>
        <w:t>Avarrus</w:t>
      </w:r>
      <w:proofErr w:type="spellEnd"/>
      <w:r>
        <w:rPr>
          <w:rFonts w:ascii="Calibri" w:eastAsia="Calibri" w:hAnsi="Calibri" w:cs="Calibri"/>
          <w:color w:val="222222"/>
          <w:sz w:val="22"/>
          <w:szCs w:val="22"/>
        </w:rPr>
        <w:t xml:space="preserve"> </w:t>
      </w:r>
      <w:proofErr w:type="spellStart"/>
      <w:r>
        <w:rPr>
          <w:rFonts w:ascii="Calibri" w:eastAsia="Calibri" w:hAnsi="Calibri" w:cs="Calibri"/>
          <w:color w:val="222222"/>
          <w:sz w:val="22"/>
          <w:szCs w:val="22"/>
        </w:rPr>
        <w:t>Arkkitehdits</w:t>
      </w:r>
      <w:proofErr w:type="spellEnd"/>
      <w:r>
        <w:rPr>
          <w:rFonts w:ascii="Calibri" w:eastAsia="Calibri" w:hAnsi="Calibri" w:cs="Calibri"/>
          <w:color w:val="222222"/>
          <w:sz w:val="22"/>
          <w:szCs w:val="22"/>
        </w:rPr>
        <w:t xml:space="preserve"> arkitekter SAFA </w:t>
      </w:r>
      <w:r>
        <w:rPr>
          <w:rFonts w:ascii="Calibri" w:eastAsia="Calibri" w:hAnsi="Calibri" w:cs="Calibri"/>
          <w:b/>
          <w:bCs/>
          <w:color w:val="222222"/>
          <w:sz w:val="22"/>
          <w:szCs w:val="22"/>
        </w:rPr>
        <w:t xml:space="preserve">Pauli </w:t>
      </w:r>
      <w:proofErr w:type="spellStart"/>
      <w:r>
        <w:rPr>
          <w:rFonts w:ascii="Calibri" w:eastAsia="Calibri" w:hAnsi="Calibri" w:cs="Calibri"/>
          <w:b/>
          <w:bCs/>
          <w:color w:val="222222"/>
          <w:sz w:val="22"/>
          <w:szCs w:val="22"/>
        </w:rPr>
        <w:t>Siponen</w:t>
      </w:r>
      <w:proofErr w:type="spellEnd"/>
      <w:r>
        <w:rPr>
          <w:rFonts w:ascii="Calibri" w:eastAsia="Calibri" w:hAnsi="Calibri" w:cs="Calibri"/>
          <w:b/>
          <w:bCs/>
          <w:color w:val="222222"/>
          <w:sz w:val="22"/>
          <w:szCs w:val="22"/>
        </w:rPr>
        <w:t xml:space="preserve"> </w:t>
      </w:r>
      <w:r>
        <w:rPr>
          <w:rFonts w:ascii="Calibri" w:eastAsia="Calibri" w:hAnsi="Calibri" w:cs="Calibri"/>
          <w:color w:val="222222"/>
          <w:sz w:val="22"/>
          <w:szCs w:val="22"/>
        </w:rPr>
        <w:t xml:space="preserve">(huvudplanerare), </w:t>
      </w:r>
      <w:proofErr w:type="spellStart"/>
      <w:r>
        <w:rPr>
          <w:rFonts w:ascii="Calibri" w:eastAsia="Calibri" w:hAnsi="Calibri" w:cs="Calibri"/>
          <w:b/>
          <w:bCs/>
          <w:color w:val="222222"/>
          <w:sz w:val="22"/>
          <w:szCs w:val="22"/>
        </w:rPr>
        <w:t>Noona</w:t>
      </w:r>
      <w:proofErr w:type="spellEnd"/>
      <w:r>
        <w:rPr>
          <w:rFonts w:ascii="Calibri" w:eastAsia="Calibri" w:hAnsi="Calibri" w:cs="Calibri"/>
          <w:b/>
          <w:bCs/>
          <w:color w:val="222222"/>
          <w:sz w:val="22"/>
          <w:szCs w:val="22"/>
        </w:rPr>
        <w:t xml:space="preserve"> Lappalainen </w:t>
      </w:r>
      <w:r>
        <w:rPr>
          <w:rFonts w:ascii="Calibri" w:eastAsia="Calibri" w:hAnsi="Calibri" w:cs="Calibri"/>
          <w:color w:val="222222"/>
          <w:sz w:val="22"/>
          <w:szCs w:val="22"/>
        </w:rPr>
        <w:t xml:space="preserve">(projektarkitekt), </w:t>
      </w:r>
      <w:r>
        <w:rPr>
          <w:rFonts w:ascii="Calibri" w:eastAsia="Calibri" w:hAnsi="Calibri" w:cs="Calibri"/>
          <w:b/>
          <w:bCs/>
          <w:color w:val="222222"/>
          <w:sz w:val="22"/>
          <w:szCs w:val="22"/>
        </w:rPr>
        <w:t>Niilo Ikonen</w:t>
      </w:r>
      <w:r>
        <w:rPr>
          <w:rFonts w:ascii="Calibri" w:eastAsia="Calibri" w:hAnsi="Calibri" w:cs="Calibri"/>
          <w:color w:val="222222"/>
          <w:sz w:val="22"/>
          <w:szCs w:val="22"/>
        </w:rPr>
        <w:t xml:space="preserve"> och </w:t>
      </w:r>
      <w:r>
        <w:rPr>
          <w:rFonts w:ascii="Calibri" w:eastAsia="Calibri" w:hAnsi="Calibri" w:cs="Calibri"/>
          <w:b/>
          <w:bCs/>
          <w:color w:val="222222"/>
          <w:sz w:val="22"/>
          <w:szCs w:val="22"/>
        </w:rPr>
        <w:t>Atte Aaltonen</w:t>
      </w:r>
      <w:r>
        <w:rPr>
          <w:rFonts w:ascii="Calibri" w:eastAsia="Calibri" w:hAnsi="Calibri" w:cs="Calibri"/>
          <w:color w:val="222222"/>
          <w:sz w:val="22"/>
          <w:szCs w:val="22"/>
        </w:rPr>
        <w:t xml:space="preserve"> samt arkitekterna </w:t>
      </w:r>
      <w:r>
        <w:rPr>
          <w:rFonts w:ascii="Calibri" w:eastAsia="Calibri" w:hAnsi="Calibri" w:cs="Calibri"/>
          <w:b/>
          <w:bCs/>
          <w:color w:val="222222"/>
          <w:sz w:val="22"/>
          <w:szCs w:val="22"/>
        </w:rPr>
        <w:t>Erno Laakso</w:t>
      </w:r>
      <w:r>
        <w:rPr>
          <w:rFonts w:ascii="Calibri" w:eastAsia="Calibri" w:hAnsi="Calibri" w:cs="Calibri"/>
          <w:color w:val="222222"/>
          <w:sz w:val="22"/>
          <w:szCs w:val="22"/>
        </w:rPr>
        <w:t xml:space="preserve"> och </w:t>
      </w:r>
      <w:proofErr w:type="spellStart"/>
      <w:r>
        <w:rPr>
          <w:rFonts w:ascii="Calibri" w:eastAsia="Calibri" w:hAnsi="Calibri" w:cs="Calibri"/>
          <w:b/>
          <w:bCs/>
          <w:color w:val="222222"/>
          <w:sz w:val="22"/>
          <w:szCs w:val="22"/>
        </w:rPr>
        <w:t>Iida</w:t>
      </w:r>
      <w:proofErr w:type="spellEnd"/>
      <w:r>
        <w:rPr>
          <w:rFonts w:ascii="Calibri" w:eastAsia="Calibri" w:hAnsi="Calibri" w:cs="Calibri"/>
          <w:b/>
          <w:bCs/>
          <w:color w:val="222222"/>
          <w:sz w:val="22"/>
          <w:szCs w:val="22"/>
        </w:rPr>
        <w:t xml:space="preserve"> </w:t>
      </w:r>
      <w:proofErr w:type="spellStart"/>
      <w:r>
        <w:rPr>
          <w:rFonts w:ascii="Calibri" w:eastAsia="Calibri" w:hAnsi="Calibri" w:cs="Calibri"/>
          <w:b/>
          <w:bCs/>
          <w:color w:val="222222"/>
          <w:sz w:val="22"/>
          <w:szCs w:val="22"/>
        </w:rPr>
        <w:t>Siponmaa</w:t>
      </w:r>
      <w:proofErr w:type="spellEnd"/>
      <w:r>
        <w:rPr>
          <w:rFonts w:ascii="Calibri" w:eastAsia="Calibri" w:hAnsi="Calibri" w:cs="Calibri"/>
          <w:color w:val="222222"/>
          <w:sz w:val="22"/>
          <w:szCs w:val="22"/>
        </w:rPr>
        <w:t>.</w:t>
      </w:r>
    </w:p>
    <w:p w14:paraId="00000010" w14:textId="77777777" w:rsidR="00192612" w:rsidRDefault="00000000">
      <w:pPr>
        <w:keepLines/>
        <w:spacing w:after="200"/>
        <w:rPr>
          <w:rFonts w:ascii="Calibri" w:eastAsia="Calibri" w:hAnsi="Calibri" w:cs="Calibri"/>
          <w:b/>
          <w:bCs/>
          <w:sz w:val="22"/>
          <w:szCs w:val="22"/>
        </w:rPr>
      </w:pPr>
      <w:r>
        <w:rPr>
          <w:rFonts w:ascii="Calibri" w:eastAsia="Calibri" w:hAnsi="Calibri" w:cs="Calibri"/>
          <w:b/>
          <w:bCs/>
          <w:sz w:val="22"/>
          <w:szCs w:val="22"/>
        </w:rPr>
        <w:t xml:space="preserve">Basturna Kuusijärven </w:t>
      </w:r>
      <w:proofErr w:type="spellStart"/>
      <w:r>
        <w:rPr>
          <w:rFonts w:ascii="Calibri" w:eastAsia="Calibri" w:hAnsi="Calibri" w:cs="Calibri"/>
          <w:b/>
          <w:bCs/>
          <w:sz w:val="22"/>
          <w:szCs w:val="22"/>
        </w:rPr>
        <w:t>savusaunat</w:t>
      </w:r>
      <w:proofErr w:type="spellEnd"/>
      <w:r>
        <w:rPr>
          <w:rFonts w:ascii="Calibri" w:eastAsia="Calibri" w:hAnsi="Calibri" w:cs="Calibri"/>
          <w:b/>
          <w:bCs/>
          <w:sz w:val="22"/>
          <w:szCs w:val="22"/>
        </w:rPr>
        <w:t xml:space="preserve"> har en arkitektur som blir en del av landskapet</w:t>
      </w:r>
    </w:p>
    <w:p w14:paraId="00000011" w14:textId="77777777" w:rsidR="00192612"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 xml:space="preserve">Byggnaderna med rökbastur och omklädningsrum som färdigställdes i friluftsområdet vid Hanaböle träsk i fjol kompletterar områdets tradition av </w:t>
      </w:r>
      <w:proofErr w:type="spellStart"/>
      <w:r>
        <w:rPr>
          <w:rFonts w:ascii="Calibri" w:eastAsia="Calibri" w:hAnsi="Calibri" w:cs="Calibri"/>
          <w:color w:val="000000"/>
          <w:sz w:val="22"/>
          <w:szCs w:val="22"/>
        </w:rPr>
        <w:t>bastubyggande</w:t>
      </w:r>
      <w:proofErr w:type="spellEnd"/>
      <w:r>
        <w:rPr>
          <w:rFonts w:ascii="Calibri" w:eastAsia="Calibri" w:hAnsi="Calibri" w:cs="Calibri"/>
          <w:color w:val="000000"/>
          <w:sz w:val="22"/>
          <w:szCs w:val="22"/>
        </w:rPr>
        <w:t xml:space="preserve"> med hänsyn till miljön. De mörka träfasaderna och valmtaken täckta av växtlighet smälter in i sluttningen på ett nästan osynligt sätt. </w:t>
      </w:r>
    </w:p>
    <w:p w14:paraId="00000012" w14:textId="77777777" w:rsidR="00192612"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 xml:space="preserve">Enligt juryns bedömning är den väl genomtänkta bastuupplevelsen särskilt berömvärd. Från omklädningsrummen och duschrummen går man till basturna utomhus, så att naturen sammanflätas med basturitualen på ett väsentligt sätt. </w:t>
      </w:r>
    </w:p>
    <w:p w14:paraId="00000013" w14:textId="77777777" w:rsidR="00192612" w:rsidRDefault="00000000">
      <w:pPr>
        <w:keepLines/>
        <w:spacing w:after="200"/>
        <w:rPr>
          <w:rFonts w:ascii="Calibri" w:eastAsia="Calibri" w:hAnsi="Calibri" w:cs="Calibri"/>
          <w:sz w:val="22"/>
          <w:szCs w:val="22"/>
        </w:rPr>
      </w:pPr>
      <w:r>
        <w:rPr>
          <w:rFonts w:ascii="Calibri" w:eastAsia="Calibri" w:hAnsi="Calibri" w:cs="Calibri"/>
          <w:sz w:val="22"/>
          <w:szCs w:val="22"/>
        </w:rPr>
        <w:lastRenderedPageBreak/>
        <w:t>”</w:t>
      </w:r>
      <w:r>
        <w:rPr>
          <w:rFonts w:ascii="Calibri" w:eastAsia="Calibri" w:hAnsi="Calibri" w:cs="Calibri"/>
          <w:color w:val="000000"/>
          <w:sz w:val="22"/>
          <w:szCs w:val="22"/>
        </w:rPr>
        <w:t xml:space="preserve">Den omsorgsfulla användningen av material, behärskandet av dimensionerna och den tidlösa stämningen gör byggnaderna till ett exceptionellt högklassigt exempel på nytt finländskt </w:t>
      </w:r>
      <w:proofErr w:type="spellStart"/>
      <w:r>
        <w:rPr>
          <w:rFonts w:ascii="Calibri" w:eastAsia="Calibri" w:hAnsi="Calibri" w:cs="Calibri"/>
          <w:color w:val="000000"/>
          <w:sz w:val="22"/>
          <w:szCs w:val="22"/>
        </w:rPr>
        <w:t>bastubyggande</w:t>
      </w:r>
      <w:proofErr w:type="spellEnd"/>
      <w:r>
        <w:rPr>
          <w:rFonts w:ascii="Calibri" w:eastAsia="Calibri" w:hAnsi="Calibri" w:cs="Calibri"/>
          <w:color w:val="000000"/>
          <w:sz w:val="22"/>
          <w:szCs w:val="22"/>
        </w:rPr>
        <w:t>, där arkitekturen, landskapet och användarupplevelsen förenas på ett imponerande sätt”, konstateras i juryns bedömning.</w:t>
      </w:r>
    </w:p>
    <w:p w14:paraId="00000014" w14:textId="77777777" w:rsidR="00192612" w:rsidRDefault="00000000">
      <w:pPr>
        <w:keepLines/>
        <w:spacing w:after="200"/>
        <w:rPr>
          <w:rFonts w:ascii="Calibri" w:eastAsia="Calibri" w:hAnsi="Calibri" w:cs="Calibri"/>
          <w:sz w:val="22"/>
          <w:szCs w:val="22"/>
        </w:rPr>
      </w:pPr>
      <w:r>
        <w:rPr>
          <w:rFonts w:ascii="Calibri" w:eastAsia="Calibri" w:hAnsi="Calibri" w:cs="Calibri"/>
          <w:color w:val="222222"/>
          <w:sz w:val="22"/>
          <w:szCs w:val="22"/>
        </w:rPr>
        <w:t xml:space="preserve">För planeringen av byggnaderna ansvarade Mer </w:t>
      </w:r>
      <w:proofErr w:type="spellStart"/>
      <w:r>
        <w:rPr>
          <w:rFonts w:ascii="Calibri" w:eastAsia="Calibri" w:hAnsi="Calibri" w:cs="Calibri"/>
          <w:color w:val="222222"/>
          <w:sz w:val="22"/>
          <w:szCs w:val="22"/>
        </w:rPr>
        <w:t>Arkkitehdits</w:t>
      </w:r>
      <w:proofErr w:type="spellEnd"/>
      <w:r>
        <w:rPr>
          <w:rFonts w:ascii="Calibri" w:eastAsia="Calibri" w:hAnsi="Calibri" w:cs="Calibri"/>
          <w:color w:val="222222"/>
          <w:sz w:val="22"/>
          <w:szCs w:val="22"/>
        </w:rPr>
        <w:t xml:space="preserve"> arkitekter SAFA</w:t>
      </w:r>
      <w:r>
        <w:rPr>
          <w:rFonts w:ascii="Calibri" w:eastAsia="Calibri" w:hAnsi="Calibri" w:cs="Calibri"/>
          <w:b/>
          <w:bCs/>
          <w:color w:val="222222"/>
          <w:sz w:val="22"/>
          <w:szCs w:val="22"/>
        </w:rPr>
        <w:t xml:space="preserve"> Julia </w:t>
      </w:r>
      <w:proofErr w:type="spellStart"/>
      <w:r>
        <w:rPr>
          <w:rFonts w:ascii="Calibri" w:eastAsia="Calibri" w:hAnsi="Calibri" w:cs="Calibri"/>
          <w:b/>
          <w:bCs/>
          <w:color w:val="222222"/>
          <w:sz w:val="22"/>
          <w:szCs w:val="22"/>
        </w:rPr>
        <w:t>Hertell</w:t>
      </w:r>
      <w:proofErr w:type="spellEnd"/>
      <w:r>
        <w:rPr>
          <w:rFonts w:ascii="Calibri" w:eastAsia="Calibri" w:hAnsi="Calibri" w:cs="Calibri"/>
          <w:color w:val="222222"/>
          <w:sz w:val="22"/>
          <w:szCs w:val="22"/>
        </w:rPr>
        <w:t xml:space="preserve"> (byggnadsplanerare) och </w:t>
      </w:r>
      <w:r>
        <w:rPr>
          <w:rFonts w:ascii="Calibri" w:eastAsia="Calibri" w:hAnsi="Calibri" w:cs="Calibri"/>
          <w:b/>
          <w:bCs/>
          <w:color w:val="222222"/>
          <w:sz w:val="22"/>
          <w:szCs w:val="22"/>
        </w:rPr>
        <w:t xml:space="preserve">Kaisa </w:t>
      </w:r>
      <w:proofErr w:type="spellStart"/>
      <w:r>
        <w:rPr>
          <w:rFonts w:ascii="Calibri" w:eastAsia="Calibri" w:hAnsi="Calibri" w:cs="Calibri"/>
          <w:b/>
          <w:bCs/>
          <w:color w:val="222222"/>
          <w:sz w:val="22"/>
          <w:szCs w:val="22"/>
        </w:rPr>
        <w:t>Riippi</w:t>
      </w:r>
      <w:proofErr w:type="spellEnd"/>
      <w:r>
        <w:rPr>
          <w:rFonts w:ascii="Calibri" w:eastAsia="Calibri" w:hAnsi="Calibri" w:cs="Calibri"/>
          <w:color w:val="222222"/>
          <w:sz w:val="22"/>
          <w:szCs w:val="22"/>
        </w:rPr>
        <w:t xml:space="preserve"> (projektarkitekt) samt </w:t>
      </w:r>
      <w:proofErr w:type="spellStart"/>
      <w:r>
        <w:rPr>
          <w:rFonts w:ascii="Calibri" w:eastAsia="Calibri" w:hAnsi="Calibri" w:cs="Calibri"/>
          <w:color w:val="222222"/>
          <w:sz w:val="22"/>
          <w:szCs w:val="22"/>
        </w:rPr>
        <w:t>Arkkitehtuuri</w:t>
      </w:r>
      <w:proofErr w:type="spellEnd"/>
      <w:r>
        <w:rPr>
          <w:rFonts w:ascii="Calibri" w:eastAsia="Calibri" w:hAnsi="Calibri" w:cs="Calibri"/>
          <w:color w:val="222222"/>
          <w:sz w:val="22"/>
          <w:szCs w:val="22"/>
        </w:rPr>
        <w:t xml:space="preserve">- ja </w:t>
      </w:r>
      <w:proofErr w:type="spellStart"/>
      <w:r>
        <w:rPr>
          <w:rFonts w:ascii="Calibri" w:eastAsia="Calibri" w:hAnsi="Calibri" w:cs="Calibri"/>
          <w:color w:val="222222"/>
          <w:sz w:val="22"/>
          <w:szCs w:val="22"/>
        </w:rPr>
        <w:t>muotoilutoimisto</w:t>
      </w:r>
      <w:proofErr w:type="spellEnd"/>
      <w:r>
        <w:rPr>
          <w:rFonts w:ascii="Calibri" w:eastAsia="Calibri" w:hAnsi="Calibri" w:cs="Calibri"/>
          <w:color w:val="222222"/>
          <w:sz w:val="22"/>
          <w:szCs w:val="22"/>
        </w:rPr>
        <w:t xml:space="preserve"> </w:t>
      </w:r>
      <w:proofErr w:type="spellStart"/>
      <w:r>
        <w:rPr>
          <w:rFonts w:ascii="Calibri" w:eastAsia="Calibri" w:hAnsi="Calibri" w:cs="Calibri"/>
          <w:color w:val="222222"/>
          <w:sz w:val="22"/>
          <w:szCs w:val="22"/>
        </w:rPr>
        <w:t>Tallis</w:t>
      </w:r>
      <w:proofErr w:type="spellEnd"/>
      <w:r>
        <w:rPr>
          <w:rFonts w:ascii="Calibri" w:eastAsia="Calibri" w:hAnsi="Calibri" w:cs="Calibri"/>
          <w:color w:val="222222"/>
          <w:sz w:val="22"/>
          <w:szCs w:val="22"/>
        </w:rPr>
        <w:t xml:space="preserve"> arkitekter SAFA </w:t>
      </w:r>
      <w:r>
        <w:rPr>
          <w:rFonts w:ascii="Calibri" w:eastAsia="Calibri" w:hAnsi="Calibri" w:cs="Calibri"/>
          <w:b/>
          <w:bCs/>
          <w:color w:val="222222"/>
          <w:sz w:val="22"/>
          <w:szCs w:val="22"/>
        </w:rPr>
        <w:t xml:space="preserve">Jenni </w:t>
      </w:r>
      <w:proofErr w:type="spellStart"/>
      <w:r>
        <w:rPr>
          <w:rFonts w:ascii="Calibri" w:eastAsia="Calibri" w:hAnsi="Calibri" w:cs="Calibri"/>
          <w:b/>
          <w:bCs/>
          <w:color w:val="222222"/>
          <w:sz w:val="22"/>
          <w:szCs w:val="22"/>
        </w:rPr>
        <w:t>Hölttä</w:t>
      </w:r>
      <w:proofErr w:type="spellEnd"/>
      <w:r>
        <w:rPr>
          <w:rFonts w:ascii="Calibri" w:eastAsia="Calibri" w:hAnsi="Calibri" w:cs="Calibri"/>
          <w:b/>
          <w:bCs/>
          <w:color w:val="222222"/>
          <w:sz w:val="22"/>
          <w:szCs w:val="22"/>
        </w:rPr>
        <w:t xml:space="preserve"> </w:t>
      </w:r>
      <w:r>
        <w:rPr>
          <w:rFonts w:ascii="Calibri" w:eastAsia="Calibri" w:hAnsi="Calibri" w:cs="Calibri"/>
          <w:color w:val="222222"/>
          <w:sz w:val="22"/>
          <w:szCs w:val="22"/>
        </w:rPr>
        <w:t xml:space="preserve">(huvud- och byggnadsplanerare) och </w:t>
      </w:r>
      <w:r>
        <w:rPr>
          <w:rFonts w:ascii="Calibri" w:eastAsia="Calibri" w:hAnsi="Calibri" w:cs="Calibri"/>
          <w:b/>
          <w:bCs/>
          <w:color w:val="222222"/>
          <w:sz w:val="22"/>
          <w:szCs w:val="22"/>
        </w:rPr>
        <w:t xml:space="preserve">Minna </w:t>
      </w:r>
      <w:proofErr w:type="spellStart"/>
      <w:r>
        <w:rPr>
          <w:rFonts w:ascii="Calibri" w:eastAsia="Calibri" w:hAnsi="Calibri" w:cs="Calibri"/>
          <w:b/>
          <w:bCs/>
          <w:color w:val="222222"/>
          <w:sz w:val="22"/>
          <w:szCs w:val="22"/>
        </w:rPr>
        <w:t>Lukander</w:t>
      </w:r>
      <w:proofErr w:type="spellEnd"/>
      <w:r>
        <w:rPr>
          <w:rFonts w:ascii="Calibri" w:eastAsia="Calibri" w:hAnsi="Calibri" w:cs="Calibri"/>
          <w:color w:val="222222"/>
          <w:sz w:val="22"/>
          <w:szCs w:val="22"/>
        </w:rPr>
        <w:t xml:space="preserve"> (huvudplanerare i tillståndsskedet).</w:t>
      </w:r>
    </w:p>
    <w:p w14:paraId="00000015" w14:textId="77777777" w:rsidR="00192612" w:rsidRDefault="00000000">
      <w:pPr>
        <w:keepLines/>
        <w:spacing w:after="200"/>
        <w:rPr>
          <w:rFonts w:ascii="Calibri" w:eastAsia="Calibri" w:hAnsi="Calibri" w:cs="Calibri"/>
          <w:b/>
          <w:bCs/>
          <w:color w:val="000000"/>
          <w:sz w:val="22"/>
          <w:szCs w:val="22"/>
        </w:rPr>
      </w:pPr>
      <w:r>
        <w:rPr>
          <w:rFonts w:ascii="Calibri" w:eastAsia="Calibri" w:hAnsi="Calibri" w:cs="Calibri"/>
          <w:b/>
          <w:bCs/>
          <w:color w:val="000000"/>
          <w:sz w:val="22"/>
          <w:szCs w:val="22"/>
        </w:rPr>
        <w:t xml:space="preserve">Museet The Lost </w:t>
      </w:r>
      <w:proofErr w:type="spellStart"/>
      <w:r>
        <w:rPr>
          <w:rFonts w:ascii="Calibri" w:eastAsia="Calibri" w:hAnsi="Calibri" w:cs="Calibri"/>
          <w:b/>
          <w:bCs/>
          <w:color w:val="000000"/>
          <w:sz w:val="22"/>
          <w:szCs w:val="22"/>
        </w:rPr>
        <w:t>Shtetl</w:t>
      </w:r>
      <w:proofErr w:type="spellEnd"/>
      <w:r>
        <w:rPr>
          <w:rFonts w:ascii="Calibri" w:eastAsia="Calibri" w:hAnsi="Calibri" w:cs="Calibri"/>
          <w:b/>
          <w:bCs/>
          <w:color w:val="000000"/>
          <w:sz w:val="22"/>
          <w:szCs w:val="22"/>
        </w:rPr>
        <w:t xml:space="preserve"> är en drömbild av en förlorad judisk by</w:t>
      </w:r>
    </w:p>
    <w:p w14:paraId="00000016" w14:textId="77777777" w:rsidR="00192612" w:rsidRDefault="00000000">
      <w:pPr>
        <w:keepLines/>
        <w:spacing w:after="200"/>
        <w:rPr>
          <w:rFonts w:ascii="Calibri" w:eastAsia="Calibri" w:hAnsi="Calibri" w:cs="Calibri"/>
          <w:color w:val="000000"/>
          <w:sz w:val="22"/>
          <w:szCs w:val="22"/>
        </w:rPr>
      </w:pPr>
      <w:r>
        <w:rPr>
          <w:rFonts w:ascii="Calibri" w:eastAsia="Calibri" w:hAnsi="Calibri" w:cs="Calibri"/>
          <w:color w:val="000000"/>
          <w:sz w:val="22"/>
          <w:szCs w:val="22"/>
        </w:rPr>
        <w:t xml:space="preserve">På den litauiska landsbygden, skinande vitt mitt bland åkrarna, ligger museet The Lost </w:t>
      </w:r>
      <w:proofErr w:type="spellStart"/>
      <w:r>
        <w:rPr>
          <w:rFonts w:ascii="Calibri" w:eastAsia="Calibri" w:hAnsi="Calibri" w:cs="Calibri"/>
          <w:color w:val="000000"/>
          <w:sz w:val="22"/>
          <w:szCs w:val="22"/>
        </w:rPr>
        <w:t>Shtetl</w:t>
      </w:r>
      <w:proofErr w:type="spellEnd"/>
      <w:r>
        <w:rPr>
          <w:rFonts w:ascii="Calibri" w:eastAsia="Calibri" w:hAnsi="Calibri" w:cs="Calibri"/>
          <w:color w:val="000000"/>
          <w:sz w:val="22"/>
          <w:szCs w:val="22"/>
        </w:rPr>
        <w:t xml:space="preserve"> som en drömbild av en förlorad by i landskapet vid </w:t>
      </w:r>
      <w:proofErr w:type="spellStart"/>
      <w:r>
        <w:rPr>
          <w:rFonts w:ascii="Calibri" w:eastAsia="Calibri" w:hAnsi="Calibri" w:cs="Calibri"/>
          <w:color w:val="000000"/>
          <w:sz w:val="22"/>
          <w:szCs w:val="22"/>
        </w:rPr>
        <w:t>Šeduva</w:t>
      </w:r>
      <w:proofErr w:type="spellEnd"/>
      <w:r>
        <w:rPr>
          <w:rFonts w:ascii="Calibri" w:eastAsia="Calibri" w:hAnsi="Calibri" w:cs="Calibri"/>
          <w:color w:val="000000"/>
          <w:sz w:val="22"/>
          <w:szCs w:val="22"/>
        </w:rPr>
        <w:t xml:space="preserve">. Museet berättar om ett judiskt samhälle som förstördes på en natt under förintelsen 1941. </w:t>
      </w:r>
    </w:p>
    <w:p w14:paraId="00000017" w14:textId="77777777" w:rsidR="00192612"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 xml:space="preserve">Museet som färdigställdes 2025 består av byggnader med sadeltak som är kopplade till varandra i grupper. I arkitekturen växlar materialen mellan metall, sten, trä och glas. Inomhusdetaljerna och genomförandet är ytterst högklassigt. Som avslutning på museirundturen går man längs ett högt ravinliknande utrymme, mot dagsljuset och ett fönster som öppnas mot den tidigare judiska begravningsplatsen i </w:t>
      </w:r>
      <w:proofErr w:type="spellStart"/>
      <w:r>
        <w:rPr>
          <w:rFonts w:ascii="Calibri" w:eastAsia="Calibri" w:hAnsi="Calibri" w:cs="Calibri"/>
          <w:color w:val="000000"/>
          <w:sz w:val="22"/>
          <w:szCs w:val="22"/>
        </w:rPr>
        <w:t>Šeduva</w:t>
      </w:r>
      <w:proofErr w:type="spellEnd"/>
      <w:r>
        <w:rPr>
          <w:rFonts w:ascii="Calibri" w:eastAsia="Calibri" w:hAnsi="Calibri" w:cs="Calibri"/>
          <w:color w:val="000000"/>
          <w:sz w:val="22"/>
          <w:szCs w:val="22"/>
        </w:rPr>
        <w:t>.</w:t>
      </w:r>
    </w:p>
    <w:p w14:paraId="00000018" w14:textId="77777777" w:rsidR="00192612"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”Arkitekturen inne i museet och väven av olika rum är på ett träffande och finkänsligt sätt anpassade till museets budskap och berättelse”, bedömer juryn.</w:t>
      </w:r>
    </w:p>
    <w:p w14:paraId="00000019" w14:textId="77777777" w:rsidR="00192612" w:rsidRDefault="00000000">
      <w:pPr>
        <w:keepLines/>
        <w:spacing w:after="200"/>
        <w:rPr>
          <w:rFonts w:ascii="Calibri" w:eastAsia="Calibri" w:hAnsi="Calibri" w:cs="Calibri"/>
          <w:sz w:val="22"/>
          <w:szCs w:val="22"/>
          <w:highlight w:val="yellow"/>
        </w:rPr>
      </w:pPr>
      <w:r>
        <w:rPr>
          <w:rFonts w:ascii="Calibri" w:eastAsia="Calibri" w:hAnsi="Calibri" w:cs="Calibri"/>
          <w:sz w:val="22"/>
          <w:szCs w:val="22"/>
        </w:rPr>
        <w:t xml:space="preserve">Museet är </w:t>
      </w:r>
      <w:proofErr w:type="spellStart"/>
      <w:r>
        <w:rPr>
          <w:rFonts w:ascii="Calibri" w:eastAsia="Calibri" w:hAnsi="Calibri" w:cs="Calibri"/>
          <w:sz w:val="22"/>
          <w:szCs w:val="22"/>
        </w:rPr>
        <w:t>Lahdelma</w:t>
      </w:r>
      <w:proofErr w:type="spellEnd"/>
      <w:r>
        <w:rPr>
          <w:rFonts w:ascii="Calibri" w:eastAsia="Calibri" w:hAnsi="Calibri" w:cs="Calibri"/>
          <w:sz w:val="22"/>
          <w:szCs w:val="22"/>
        </w:rPr>
        <w:t xml:space="preserve"> &amp; </w:t>
      </w:r>
      <w:proofErr w:type="spellStart"/>
      <w:r>
        <w:rPr>
          <w:rFonts w:ascii="Calibri" w:eastAsia="Calibri" w:hAnsi="Calibri" w:cs="Calibri"/>
          <w:sz w:val="22"/>
          <w:szCs w:val="22"/>
        </w:rPr>
        <w:t>Mahlamäki</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arkkitehdits</w:t>
      </w:r>
      <w:proofErr w:type="spellEnd"/>
      <w:r>
        <w:rPr>
          <w:rFonts w:ascii="Calibri" w:eastAsia="Calibri" w:hAnsi="Calibri" w:cs="Calibri"/>
          <w:sz w:val="22"/>
          <w:szCs w:val="22"/>
        </w:rPr>
        <w:t xml:space="preserve"> verk: huvudplanerare var arkitekt SAFA </w:t>
      </w:r>
      <w:r>
        <w:rPr>
          <w:rFonts w:ascii="Calibri" w:eastAsia="Calibri" w:hAnsi="Calibri" w:cs="Calibri"/>
          <w:b/>
          <w:bCs/>
          <w:sz w:val="22"/>
          <w:szCs w:val="22"/>
        </w:rPr>
        <w:t xml:space="preserve">Rainer </w:t>
      </w:r>
      <w:proofErr w:type="spellStart"/>
      <w:r>
        <w:rPr>
          <w:rFonts w:ascii="Calibri" w:eastAsia="Calibri" w:hAnsi="Calibri" w:cs="Calibri"/>
          <w:b/>
          <w:bCs/>
          <w:sz w:val="22"/>
          <w:szCs w:val="22"/>
        </w:rPr>
        <w:t>Mahlamäki</w:t>
      </w:r>
      <w:proofErr w:type="spellEnd"/>
      <w:r>
        <w:rPr>
          <w:rFonts w:ascii="Calibri" w:eastAsia="Calibri" w:hAnsi="Calibri" w:cs="Calibri"/>
          <w:b/>
          <w:bCs/>
          <w:sz w:val="22"/>
          <w:szCs w:val="22"/>
        </w:rPr>
        <w:t xml:space="preserve"> </w:t>
      </w:r>
      <w:r>
        <w:rPr>
          <w:rFonts w:ascii="Calibri" w:eastAsia="Calibri" w:hAnsi="Calibri" w:cs="Calibri"/>
          <w:sz w:val="22"/>
          <w:szCs w:val="22"/>
        </w:rPr>
        <w:t>och som projektarkitekter fungerade</w:t>
      </w:r>
      <w:r>
        <w:rPr>
          <w:rFonts w:ascii="Calibri" w:eastAsia="Calibri" w:hAnsi="Calibri" w:cs="Calibri"/>
          <w:b/>
          <w:bCs/>
          <w:sz w:val="22"/>
          <w:szCs w:val="22"/>
        </w:rPr>
        <w:t xml:space="preserve"> Ilkka </w:t>
      </w:r>
      <w:proofErr w:type="spellStart"/>
      <w:r>
        <w:rPr>
          <w:rFonts w:ascii="Calibri" w:eastAsia="Calibri" w:hAnsi="Calibri" w:cs="Calibri"/>
          <w:b/>
          <w:bCs/>
          <w:sz w:val="22"/>
          <w:szCs w:val="22"/>
        </w:rPr>
        <w:t>Syrjäkari</w:t>
      </w:r>
      <w:proofErr w:type="spellEnd"/>
      <w:r>
        <w:rPr>
          <w:rFonts w:ascii="Calibri" w:eastAsia="Calibri" w:hAnsi="Calibri" w:cs="Calibri"/>
          <w:sz w:val="22"/>
          <w:szCs w:val="22"/>
        </w:rPr>
        <w:t xml:space="preserve">, </w:t>
      </w:r>
      <w:r>
        <w:rPr>
          <w:rFonts w:ascii="Calibri" w:eastAsia="Calibri" w:hAnsi="Calibri" w:cs="Calibri"/>
          <w:b/>
          <w:bCs/>
          <w:sz w:val="22"/>
          <w:szCs w:val="22"/>
        </w:rPr>
        <w:t>Owen Lambert</w:t>
      </w:r>
      <w:r>
        <w:rPr>
          <w:rFonts w:ascii="Calibri" w:eastAsia="Calibri" w:hAnsi="Calibri" w:cs="Calibri"/>
          <w:sz w:val="22"/>
          <w:szCs w:val="22"/>
        </w:rPr>
        <w:t xml:space="preserve">, </w:t>
      </w:r>
      <w:r>
        <w:rPr>
          <w:rFonts w:ascii="Calibri" w:eastAsia="Calibri" w:hAnsi="Calibri" w:cs="Calibri"/>
          <w:b/>
          <w:bCs/>
          <w:sz w:val="22"/>
          <w:szCs w:val="22"/>
        </w:rPr>
        <w:t xml:space="preserve">Panu </w:t>
      </w:r>
      <w:proofErr w:type="spellStart"/>
      <w:r>
        <w:rPr>
          <w:rFonts w:ascii="Calibri" w:eastAsia="Calibri" w:hAnsi="Calibri" w:cs="Calibri"/>
          <w:b/>
          <w:bCs/>
          <w:sz w:val="22"/>
          <w:szCs w:val="22"/>
        </w:rPr>
        <w:t>Härmävaara</w:t>
      </w:r>
      <w:proofErr w:type="spellEnd"/>
      <w:r>
        <w:rPr>
          <w:rFonts w:ascii="Calibri" w:eastAsia="Calibri" w:hAnsi="Calibri" w:cs="Calibri"/>
          <w:sz w:val="22"/>
          <w:szCs w:val="22"/>
        </w:rPr>
        <w:t xml:space="preserve">, </w:t>
      </w:r>
      <w:r>
        <w:rPr>
          <w:rFonts w:ascii="Calibri" w:eastAsia="Calibri" w:hAnsi="Calibri" w:cs="Calibri"/>
          <w:b/>
          <w:bCs/>
          <w:sz w:val="22"/>
          <w:szCs w:val="22"/>
        </w:rPr>
        <w:t>Jukka Savolainen</w:t>
      </w:r>
      <w:r>
        <w:rPr>
          <w:rFonts w:ascii="Calibri" w:eastAsia="Calibri" w:hAnsi="Calibri" w:cs="Calibri"/>
          <w:sz w:val="22"/>
          <w:szCs w:val="22"/>
        </w:rPr>
        <w:t xml:space="preserve">. </w:t>
      </w:r>
      <w:proofErr w:type="spellStart"/>
      <w:r>
        <w:rPr>
          <w:rFonts w:ascii="Calibri" w:eastAsia="Calibri" w:hAnsi="Calibri" w:cs="Calibri"/>
          <w:sz w:val="22"/>
          <w:szCs w:val="22"/>
        </w:rPr>
        <w:t>Studija</w:t>
      </w:r>
      <w:proofErr w:type="spellEnd"/>
      <w:r>
        <w:rPr>
          <w:rFonts w:ascii="Calibri" w:eastAsia="Calibri" w:hAnsi="Calibri" w:cs="Calibri"/>
          <w:sz w:val="22"/>
          <w:szCs w:val="22"/>
        </w:rPr>
        <w:t xml:space="preserve"> 2A var lokal samarbetsbyrå.</w:t>
      </w:r>
    </w:p>
    <w:p w14:paraId="0000001A" w14:textId="77777777" w:rsidR="00192612" w:rsidRDefault="00000000">
      <w:pPr>
        <w:keepLines/>
        <w:spacing w:after="200"/>
        <w:rPr>
          <w:rFonts w:ascii="Calibri" w:eastAsia="Calibri" w:hAnsi="Calibri" w:cs="Calibri"/>
          <w:sz w:val="22"/>
          <w:szCs w:val="22"/>
        </w:rPr>
      </w:pPr>
      <w:r>
        <w:rPr>
          <w:rFonts w:ascii="Calibri" w:eastAsia="Calibri" w:hAnsi="Calibri" w:cs="Calibri"/>
          <w:sz w:val="22"/>
          <w:szCs w:val="22"/>
        </w:rPr>
        <w:t xml:space="preserve">Byrån har också planerat museet </w:t>
      </w:r>
      <w:r>
        <w:rPr>
          <w:rFonts w:ascii="Calibri" w:eastAsia="Calibri" w:hAnsi="Calibri" w:cs="Calibri"/>
          <w:i/>
          <w:iCs/>
          <w:sz w:val="22"/>
          <w:szCs w:val="22"/>
        </w:rPr>
        <w:t>Polin</w:t>
      </w:r>
      <w:r>
        <w:rPr>
          <w:rFonts w:ascii="Calibri" w:eastAsia="Calibri" w:hAnsi="Calibri" w:cs="Calibri"/>
          <w:sz w:val="22"/>
          <w:szCs w:val="22"/>
        </w:rPr>
        <w:t>, ett museum för polska judars historia i Warszawa. Museet vann det första Finlandiapriset i arkitektur som delades ut 2014.</w:t>
      </w:r>
    </w:p>
    <w:p w14:paraId="0000001B" w14:textId="77777777" w:rsidR="00192612" w:rsidRDefault="00000000">
      <w:pPr>
        <w:keepLines/>
        <w:spacing w:after="200"/>
        <w:rPr>
          <w:rFonts w:ascii="Calibri" w:eastAsia="Calibri" w:hAnsi="Calibri" w:cs="Calibri"/>
          <w:b/>
          <w:bCs/>
          <w:sz w:val="22"/>
          <w:szCs w:val="22"/>
        </w:rPr>
      </w:pPr>
      <w:r>
        <w:rPr>
          <w:rFonts w:ascii="Calibri" w:eastAsia="Calibri" w:hAnsi="Calibri" w:cs="Calibri"/>
          <w:b/>
          <w:bCs/>
          <w:sz w:val="22"/>
          <w:szCs w:val="22"/>
        </w:rPr>
        <w:t xml:space="preserve">I </w:t>
      </w:r>
      <w:proofErr w:type="spellStart"/>
      <w:r>
        <w:rPr>
          <w:rFonts w:ascii="Calibri" w:eastAsia="Calibri" w:hAnsi="Calibri" w:cs="Calibri"/>
          <w:b/>
          <w:bCs/>
          <w:sz w:val="22"/>
          <w:szCs w:val="22"/>
        </w:rPr>
        <w:t>SKiB</w:t>
      </w:r>
      <w:proofErr w:type="spellEnd"/>
      <w:r>
        <w:rPr>
          <w:rFonts w:ascii="Calibri" w:eastAsia="Calibri" w:hAnsi="Calibri" w:cs="Calibri"/>
          <w:b/>
          <w:bCs/>
          <w:sz w:val="22"/>
          <w:szCs w:val="22"/>
        </w:rPr>
        <w:t xml:space="preserve">-campus </w:t>
      </w:r>
      <w:r>
        <w:rPr>
          <w:rFonts w:ascii="Calibri" w:eastAsia="Calibri" w:hAnsi="Calibri" w:cs="Calibri"/>
          <w:b/>
          <w:bCs/>
          <w:color w:val="000000"/>
          <w:sz w:val="22"/>
          <w:szCs w:val="22"/>
        </w:rPr>
        <w:t>i Björneborg känner man sig som en del av något större</w:t>
      </w:r>
    </w:p>
    <w:p w14:paraId="0000001C" w14:textId="77777777" w:rsidR="00192612" w:rsidRDefault="00000000">
      <w:pPr>
        <w:keepLines/>
        <w:pBdr>
          <w:top w:val="nil"/>
          <w:left w:val="nil"/>
          <w:bottom w:val="nil"/>
          <w:right w:val="nil"/>
          <w:between w:val="nil"/>
        </w:pBdr>
        <w:spacing w:after="200"/>
        <w:rPr>
          <w:rFonts w:ascii="Calibri" w:eastAsia="Calibri" w:hAnsi="Calibri" w:cs="Calibri"/>
          <w:color w:val="000000"/>
          <w:sz w:val="22"/>
          <w:szCs w:val="22"/>
        </w:rPr>
      </w:pPr>
      <w:proofErr w:type="spellStart"/>
      <w:r>
        <w:rPr>
          <w:rFonts w:ascii="Calibri" w:eastAsia="Calibri" w:hAnsi="Calibri" w:cs="Calibri"/>
          <w:color w:val="000000"/>
          <w:sz w:val="22"/>
          <w:szCs w:val="22"/>
        </w:rPr>
        <w:t>SKiB</w:t>
      </w:r>
      <w:proofErr w:type="spellEnd"/>
      <w:r>
        <w:rPr>
          <w:rFonts w:ascii="Calibri" w:eastAsia="Calibri" w:hAnsi="Calibri" w:cs="Calibri"/>
          <w:color w:val="000000"/>
          <w:sz w:val="22"/>
          <w:szCs w:val="22"/>
        </w:rPr>
        <w:t xml:space="preserve">-campus </w:t>
      </w:r>
      <w:r>
        <w:rPr>
          <w:rFonts w:ascii="Calibri" w:eastAsia="Calibri" w:hAnsi="Calibri" w:cs="Calibri"/>
          <w:sz w:val="22"/>
          <w:szCs w:val="22"/>
        </w:rPr>
        <w:t xml:space="preserve">är ett projekt som startades av Svenska Kulturfonden i Björneborg och </w:t>
      </w:r>
      <w:r>
        <w:rPr>
          <w:rFonts w:ascii="Calibri" w:eastAsia="Calibri" w:hAnsi="Calibri" w:cs="Calibri"/>
          <w:color w:val="000000"/>
          <w:sz w:val="22"/>
          <w:szCs w:val="22"/>
        </w:rPr>
        <w:t xml:space="preserve">färdigställdes </w:t>
      </w:r>
      <w:r>
        <w:rPr>
          <w:rFonts w:ascii="Calibri" w:eastAsia="Calibri" w:hAnsi="Calibri" w:cs="Calibri"/>
          <w:sz w:val="22"/>
          <w:szCs w:val="22"/>
        </w:rPr>
        <w:t xml:space="preserve">i fjol i </w:t>
      </w:r>
      <w:r>
        <w:rPr>
          <w:rFonts w:ascii="Calibri" w:eastAsia="Calibri" w:hAnsi="Calibri" w:cs="Calibri"/>
          <w:color w:val="000000"/>
          <w:sz w:val="22"/>
          <w:szCs w:val="22"/>
        </w:rPr>
        <w:t>Björneborgs centru</w:t>
      </w:r>
      <w:r>
        <w:rPr>
          <w:rFonts w:ascii="Calibri" w:eastAsia="Calibri" w:hAnsi="Calibri" w:cs="Calibri"/>
          <w:sz w:val="22"/>
          <w:szCs w:val="22"/>
        </w:rPr>
        <w:t>m</w:t>
      </w:r>
      <w:r>
        <w:rPr>
          <w:rFonts w:ascii="Calibri" w:eastAsia="Calibri" w:hAnsi="Calibri" w:cs="Calibri"/>
          <w:color w:val="000000"/>
          <w:sz w:val="22"/>
          <w:szCs w:val="22"/>
        </w:rPr>
        <w:t xml:space="preserve">. </w:t>
      </w:r>
      <w:r>
        <w:rPr>
          <w:rFonts w:ascii="Calibri" w:eastAsia="Calibri" w:hAnsi="Calibri" w:cs="Calibri"/>
          <w:sz w:val="22"/>
          <w:szCs w:val="22"/>
        </w:rPr>
        <w:t>Förutom</w:t>
      </w:r>
      <w:r>
        <w:rPr>
          <w:rFonts w:ascii="Calibri" w:eastAsia="Calibri" w:hAnsi="Calibri" w:cs="Calibri"/>
          <w:color w:val="000000"/>
          <w:sz w:val="22"/>
          <w:szCs w:val="22"/>
        </w:rPr>
        <w:t xml:space="preserve"> en skola i rödtegel från 1960-talet och Rosa Huset från 1930-talet, vilka har genomgått en grundlig renovering, omfattar helheten också det nybyggda Kulturhuset </w:t>
      </w:r>
      <w:proofErr w:type="spellStart"/>
      <w:r>
        <w:rPr>
          <w:rFonts w:ascii="Calibri" w:eastAsia="Calibri" w:hAnsi="Calibri" w:cs="Calibri"/>
          <w:color w:val="000000"/>
          <w:sz w:val="22"/>
          <w:szCs w:val="22"/>
        </w:rPr>
        <w:t>Fiini</w:t>
      </w:r>
      <w:proofErr w:type="spellEnd"/>
      <w:r>
        <w:rPr>
          <w:rFonts w:ascii="Calibri" w:eastAsia="Calibri" w:hAnsi="Calibri" w:cs="Calibri"/>
          <w:color w:val="000000"/>
          <w:sz w:val="22"/>
          <w:szCs w:val="22"/>
        </w:rPr>
        <w:t xml:space="preserve">. </w:t>
      </w:r>
    </w:p>
    <w:p w14:paraId="0000001D" w14:textId="77777777" w:rsidR="00192612" w:rsidRDefault="00000000">
      <w:pPr>
        <w:keepLines/>
        <w:pBdr>
          <w:top w:val="nil"/>
          <w:left w:val="nil"/>
          <w:bottom w:val="nil"/>
          <w:right w:val="nil"/>
          <w:between w:val="nil"/>
        </w:pBdr>
        <w:spacing w:after="200"/>
        <w:rPr>
          <w:rFonts w:ascii="Calibri" w:eastAsia="Calibri" w:hAnsi="Calibri" w:cs="Calibri"/>
          <w:color w:val="000000"/>
          <w:sz w:val="22"/>
          <w:szCs w:val="22"/>
        </w:rPr>
      </w:pPr>
      <w:proofErr w:type="spellStart"/>
      <w:r>
        <w:rPr>
          <w:rFonts w:ascii="Calibri" w:eastAsia="Calibri" w:hAnsi="Calibri" w:cs="Calibri"/>
          <w:color w:val="000000"/>
          <w:sz w:val="22"/>
          <w:szCs w:val="22"/>
        </w:rPr>
        <w:t>Fiinis</w:t>
      </w:r>
      <w:proofErr w:type="spellEnd"/>
      <w:r>
        <w:rPr>
          <w:rFonts w:ascii="Calibri" w:eastAsia="Calibri" w:hAnsi="Calibri" w:cs="Calibri"/>
          <w:color w:val="000000"/>
          <w:sz w:val="22"/>
          <w:szCs w:val="22"/>
        </w:rPr>
        <w:t xml:space="preserve"> fasad i brons flyter på ett fint sätt samman med den bastanta skolbyggnaden i rödtegel i gathörnet. I biblioteket har man skapat lugna läsplatser längs gatan och från caféet i </w:t>
      </w:r>
      <w:proofErr w:type="spellStart"/>
      <w:r>
        <w:rPr>
          <w:rFonts w:ascii="Calibri" w:eastAsia="Calibri" w:hAnsi="Calibri" w:cs="Calibri"/>
          <w:color w:val="000000"/>
          <w:sz w:val="22"/>
          <w:szCs w:val="22"/>
        </w:rPr>
        <w:t>Fiini</w:t>
      </w:r>
      <w:proofErr w:type="spellEnd"/>
      <w:r>
        <w:rPr>
          <w:rFonts w:ascii="Calibri" w:eastAsia="Calibri" w:hAnsi="Calibri" w:cs="Calibri"/>
          <w:color w:val="000000"/>
          <w:sz w:val="22"/>
          <w:szCs w:val="22"/>
        </w:rPr>
        <w:t xml:space="preserve"> öppnas utsikter i två riktningar mot en </w:t>
      </w:r>
      <w:proofErr w:type="spellStart"/>
      <w:r>
        <w:rPr>
          <w:rFonts w:ascii="Calibri" w:eastAsia="Calibri" w:hAnsi="Calibri" w:cs="Calibri"/>
          <w:color w:val="000000"/>
          <w:sz w:val="22"/>
          <w:szCs w:val="22"/>
        </w:rPr>
        <w:t>lekgård</w:t>
      </w:r>
      <w:proofErr w:type="spellEnd"/>
      <w:r>
        <w:rPr>
          <w:rFonts w:ascii="Calibri" w:eastAsia="Calibri" w:hAnsi="Calibri" w:cs="Calibri"/>
          <w:color w:val="000000"/>
          <w:sz w:val="22"/>
          <w:szCs w:val="22"/>
        </w:rPr>
        <w:t>. Gymnasieelevernas lokaler ramas in av caféets höga ljusschakt. Ljuden från kulturcentret sprider sig mjukt till de översta våningarna och blir en del av ungdomarnas aktiviteter.</w:t>
      </w:r>
    </w:p>
    <w:p w14:paraId="0000001E" w14:textId="77777777" w:rsidR="00192612" w:rsidRDefault="00000000">
      <w:pPr>
        <w:keepLines/>
        <w:pBdr>
          <w:top w:val="nil"/>
          <w:left w:val="nil"/>
          <w:bottom w:val="nil"/>
          <w:right w:val="nil"/>
          <w:between w:val="nil"/>
        </w:pBdr>
        <w:spacing w:after="200"/>
        <w:rPr>
          <w:rFonts w:ascii="Calibri" w:eastAsia="Calibri" w:hAnsi="Calibri" w:cs="Calibri"/>
          <w:color w:val="000000"/>
          <w:sz w:val="22"/>
          <w:szCs w:val="22"/>
        </w:rPr>
      </w:pPr>
      <w:r>
        <w:rPr>
          <w:rFonts w:ascii="Calibri" w:eastAsia="Calibri" w:hAnsi="Calibri" w:cs="Calibri"/>
          <w:color w:val="000000"/>
          <w:sz w:val="22"/>
          <w:szCs w:val="22"/>
        </w:rPr>
        <w:t>Enligt juryn är den bästa behållningen helheten som bildas av campusets många olika funktioner: ”i byggnaden känner man att man är en del av något större, och både besökare och skolelever växer till en del av ett mångstämmigt samhälle.”</w:t>
      </w:r>
    </w:p>
    <w:p w14:paraId="0000001F" w14:textId="77777777" w:rsidR="00192612" w:rsidRDefault="00000000">
      <w:pPr>
        <w:keepLines/>
        <w:spacing w:after="200"/>
        <w:rPr>
          <w:rFonts w:ascii="Calibri" w:eastAsia="Calibri" w:hAnsi="Calibri" w:cs="Calibri"/>
          <w:sz w:val="22"/>
          <w:szCs w:val="22"/>
        </w:rPr>
      </w:pPr>
      <w:r>
        <w:rPr>
          <w:rFonts w:ascii="Calibri" w:eastAsia="Calibri" w:hAnsi="Calibri" w:cs="Calibri"/>
          <w:sz w:val="22"/>
          <w:szCs w:val="22"/>
        </w:rPr>
        <w:t xml:space="preserve">För planeringsarbetet ansvarade </w:t>
      </w:r>
      <w:r>
        <w:rPr>
          <w:rFonts w:ascii="Calibri" w:eastAsia="Calibri" w:hAnsi="Calibri" w:cs="Calibri"/>
          <w:color w:val="000000"/>
          <w:sz w:val="22"/>
          <w:szCs w:val="22"/>
        </w:rPr>
        <w:t xml:space="preserve">JKMM </w:t>
      </w:r>
      <w:proofErr w:type="spellStart"/>
      <w:r>
        <w:rPr>
          <w:rFonts w:ascii="Calibri" w:eastAsia="Calibri" w:hAnsi="Calibri" w:cs="Calibri"/>
          <w:color w:val="000000"/>
          <w:sz w:val="22"/>
          <w:szCs w:val="22"/>
        </w:rPr>
        <w:t>Arkkitehdits</w:t>
      </w:r>
      <w:proofErr w:type="spellEnd"/>
      <w:r>
        <w:rPr>
          <w:rFonts w:ascii="Calibri" w:eastAsia="Calibri" w:hAnsi="Calibri" w:cs="Calibri"/>
          <w:color w:val="000000"/>
          <w:sz w:val="22"/>
          <w:szCs w:val="22"/>
        </w:rPr>
        <w:t xml:space="preserve"> arkitekter SAFA </w:t>
      </w:r>
      <w:r>
        <w:rPr>
          <w:rFonts w:ascii="Calibri" w:eastAsia="Calibri" w:hAnsi="Calibri" w:cs="Calibri"/>
          <w:b/>
          <w:bCs/>
          <w:color w:val="000000"/>
          <w:sz w:val="22"/>
          <w:szCs w:val="22"/>
        </w:rPr>
        <w:t>Samuli Miettinen</w:t>
      </w:r>
      <w:r>
        <w:rPr>
          <w:rFonts w:ascii="Calibri" w:eastAsia="Calibri" w:hAnsi="Calibri" w:cs="Calibri"/>
          <w:color w:val="000000"/>
          <w:sz w:val="22"/>
          <w:szCs w:val="22"/>
        </w:rPr>
        <w:t xml:space="preserve"> (huvudplanerare), </w:t>
      </w:r>
      <w:r>
        <w:rPr>
          <w:rFonts w:ascii="Calibri" w:eastAsia="Calibri" w:hAnsi="Calibri" w:cs="Calibri"/>
          <w:b/>
          <w:bCs/>
          <w:color w:val="000000"/>
          <w:sz w:val="22"/>
          <w:szCs w:val="22"/>
        </w:rPr>
        <w:t xml:space="preserve">Asmo </w:t>
      </w:r>
      <w:proofErr w:type="spellStart"/>
      <w:r>
        <w:rPr>
          <w:rFonts w:ascii="Calibri" w:eastAsia="Calibri" w:hAnsi="Calibri" w:cs="Calibri"/>
          <w:b/>
          <w:bCs/>
          <w:color w:val="000000"/>
          <w:sz w:val="22"/>
          <w:szCs w:val="22"/>
        </w:rPr>
        <w:t>Jaaksi</w:t>
      </w:r>
      <w:proofErr w:type="spellEnd"/>
      <w:r>
        <w:rPr>
          <w:rFonts w:ascii="Calibri" w:eastAsia="Calibri" w:hAnsi="Calibri" w:cs="Calibri"/>
          <w:color w:val="000000"/>
          <w:sz w:val="22"/>
          <w:szCs w:val="22"/>
        </w:rPr>
        <w:t xml:space="preserve">, </w:t>
      </w:r>
      <w:r>
        <w:rPr>
          <w:rFonts w:ascii="Calibri" w:eastAsia="Calibri" w:hAnsi="Calibri" w:cs="Calibri"/>
          <w:b/>
          <w:bCs/>
          <w:color w:val="000000"/>
          <w:sz w:val="22"/>
          <w:szCs w:val="22"/>
        </w:rPr>
        <w:t xml:space="preserve">Teemu </w:t>
      </w:r>
      <w:proofErr w:type="spellStart"/>
      <w:r>
        <w:rPr>
          <w:rFonts w:ascii="Calibri" w:eastAsia="Calibri" w:hAnsi="Calibri" w:cs="Calibri"/>
          <w:b/>
          <w:bCs/>
          <w:color w:val="000000"/>
          <w:sz w:val="22"/>
          <w:szCs w:val="22"/>
        </w:rPr>
        <w:t>Kurkela</w:t>
      </w:r>
      <w:proofErr w:type="spellEnd"/>
      <w:r>
        <w:rPr>
          <w:rFonts w:ascii="Calibri" w:eastAsia="Calibri" w:hAnsi="Calibri" w:cs="Calibri"/>
          <w:color w:val="000000"/>
          <w:sz w:val="22"/>
          <w:szCs w:val="22"/>
        </w:rPr>
        <w:t xml:space="preserve">, </w:t>
      </w:r>
      <w:r>
        <w:rPr>
          <w:rFonts w:ascii="Calibri" w:eastAsia="Calibri" w:hAnsi="Calibri" w:cs="Calibri"/>
          <w:b/>
          <w:bCs/>
          <w:color w:val="000000"/>
          <w:sz w:val="22"/>
          <w:szCs w:val="22"/>
        </w:rPr>
        <w:t>Juha Mäki-</w:t>
      </w:r>
      <w:proofErr w:type="spellStart"/>
      <w:r>
        <w:rPr>
          <w:rFonts w:ascii="Calibri" w:eastAsia="Calibri" w:hAnsi="Calibri" w:cs="Calibri"/>
          <w:b/>
          <w:bCs/>
          <w:color w:val="000000"/>
          <w:sz w:val="22"/>
          <w:szCs w:val="22"/>
        </w:rPr>
        <w:t>Jyllilä</w:t>
      </w:r>
      <w:proofErr w:type="spellEnd"/>
      <w:r>
        <w:rPr>
          <w:rFonts w:ascii="Calibri" w:eastAsia="Calibri" w:hAnsi="Calibri" w:cs="Calibri"/>
          <w:color w:val="000000"/>
          <w:sz w:val="22"/>
          <w:szCs w:val="22"/>
        </w:rPr>
        <w:t xml:space="preserve">, </w:t>
      </w:r>
      <w:r>
        <w:rPr>
          <w:rFonts w:ascii="Calibri" w:eastAsia="Calibri" w:hAnsi="Calibri" w:cs="Calibri"/>
          <w:b/>
          <w:bCs/>
          <w:color w:val="000000"/>
          <w:sz w:val="22"/>
          <w:szCs w:val="22"/>
        </w:rPr>
        <w:t xml:space="preserve">Susanna </w:t>
      </w:r>
      <w:proofErr w:type="spellStart"/>
      <w:r>
        <w:rPr>
          <w:rFonts w:ascii="Calibri" w:eastAsia="Calibri" w:hAnsi="Calibri" w:cs="Calibri"/>
          <w:b/>
          <w:bCs/>
          <w:color w:val="000000"/>
          <w:sz w:val="22"/>
          <w:szCs w:val="22"/>
        </w:rPr>
        <w:t>Elmnäinen</w:t>
      </w:r>
      <w:proofErr w:type="spellEnd"/>
      <w:r>
        <w:rPr>
          <w:rFonts w:ascii="Calibri" w:eastAsia="Calibri" w:hAnsi="Calibri" w:cs="Calibri"/>
          <w:color w:val="000000"/>
          <w:sz w:val="22"/>
          <w:szCs w:val="22"/>
        </w:rPr>
        <w:t xml:space="preserve"> (projektarkitekt)</w:t>
      </w:r>
      <w:r>
        <w:rPr>
          <w:rFonts w:ascii="Calibri" w:eastAsia="Calibri" w:hAnsi="Calibri" w:cs="Calibri"/>
          <w:sz w:val="22"/>
          <w:szCs w:val="22"/>
        </w:rPr>
        <w:t xml:space="preserve"> och</w:t>
      </w:r>
      <w:r>
        <w:rPr>
          <w:rFonts w:ascii="Calibri" w:eastAsia="Calibri" w:hAnsi="Calibri" w:cs="Calibri"/>
          <w:color w:val="000000"/>
          <w:sz w:val="22"/>
          <w:szCs w:val="22"/>
        </w:rPr>
        <w:t xml:space="preserve"> </w:t>
      </w:r>
      <w:proofErr w:type="spellStart"/>
      <w:r>
        <w:rPr>
          <w:rFonts w:ascii="Calibri" w:eastAsia="Calibri" w:hAnsi="Calibri" w:cs="Calibri"/>
          <w:b/>
          <w:bCs/>
          <w:color w:val="000000"/>
          <w:sz w:val="22"/>
          <w:szCs w:val="22"/>
        </w:rPr>
        <w:t>Katariina</w:t>
      </w:r>
      <w:proofErr w:type="spellEnd"/>
      <w:r>
        <w:rPr>
          <w:rFonts w:ascii="Calibri" w:eastAsia="Calibri" w:hAnsi="Calibri" w:cs="Calibri"/>
          <w:b/>
          <w:bCs/>
          <w:color w:val="000000"/>
          <w:sz w:val="22"/>
          <w:szCs w:val="22"/>
        </w:rPr>
        <w:t xml:space="preserve"> </w:t>
      </w:r>
      <w:proofErr w:type="spellStart"/>
      <w:r>
        <w:rPr>
          <w:rFonts w:ascii="Calibri" w:eastAsia="Calibri" w:hAnsi="Calibri" w:cs="Calibri"/>
          <w:b/>
          <w:bCs/>
          <w:color w:val="000000"/>
          <w:sz w:val="22"/>
          <w:szCs w:val="22"/>
        </w:rPr>
        <w:t>Knuuti</w:t>
      </w:r>
      <w:proofErr w:type="spellEnd"/>
      <w:r>
        <w:rPr>
          <w:rFonts w:ascii="Calibri" w:eastAsia="Calibri" w:hAnsi="Calibri" w:cs="Calibri"/>
          <w:b/>
          <w:bCs/>
          <w:color w:val="000000"/>
          <w:sz w:val="22"/>
          <w:szCs w:val="22"/>
        </w:rPr>
        <w:t xml:space="preserve"> </w:t>
      </w:r>
      <w:r>
        <w:rPr>
          <w:rFonts w:ascii="Calibri" w:eastAsia="Calibri" w:hAnsi="Calibri" w:cs="Calibri"/>
          <w:color w:val="000000"/>
          <w:sz w:val="22"/>
          <w:szCs w:val="22"/>
        </w:rPr>
        <w:t xml:space="preserve">(projektarkitekt) </w:t>
      </w:r>
      <w:r>
        <w:rPr>
          <w:rFonts w:ascii="Calibri" w:eastAsia="Calibri" w:hAnsi="Calibri" w:cs="Calibri"/>
          <w:sz w:val="22"/>
          <w:szCs w:val="22"/>
        </w:rPr>
        <w:t>samt</w:t>
      </w:r>
      <w:r>
        <w:rPr>
          <w:rFonts w:ascii="Calibri" w:eastAsia="Calibri" w:hAnsi="Calibri" w:cs="Calibri"/>
          <w:color w:val="000000"/>
          <w:sz w:val="22"/>
          <w:szCs w:val="22"/>
        </w:rPr>
        <w:t xml:space="preserve"> inredningsarkitekt</w:t>
      </w:r>
      <w:r>
        <w:rPr>
          <w:rFonts w:ascii="Calibri" w:eastAsia="Calibri" w:hAnsi="Calibri" w:cs="Calibri"/>
          <w:sz w:val="22"/>
          <w:szCs w:val="22"/>
        </w:rPr>
        <w:t xml:space="preserve"> </w:t>
      </w:r>
      <w:r>
        <w:rPr>
          <w:rFonts w:ascii="Calibri" w:eastAsia="Calibri" w:hAnsi="Calibri" w:cs="Calibri"/>
          <w:b/>
          <w:bCs/>
          <w:color w:val="000000"/>
          <w:sz w:val="22"/>
          <w:szCs w:val="22"/>
        </w:rPr>
        <w:t>Sanna von Bruun</w:t>
      </w:r>
      <w:r>
        <w:rPr>
          <w:rFonts w:ascii="Calibri" w:eastAsia="Calibri" w:hAnsi="Calibri" w:cs="Calibri"/>
          <w:sz w:val="22"/>
          <w:szCs w:val="22"/>
        </w:rPr>
        <w:t>.</w:t>
      </w:r>
    </w:p>
    <w:p w14:paraId="00000020" w14:textId="77777777" w:rsidR="00192612" w:rsidRDefault="00000000">
      <w:pPr>
        <w:keepLines/>
        <w:spacing w:after="200"/>
        <w:rPr>
          <w:rFonts w:ascii="Calibri" w:eastAsia="Calibri" w:hAnsi="Calibri" w:cs="Calibri"/>
          <w:b/>
          <w:bCs/>
          <w:color w:val="222222"/>
          <w:sz w:val="22"/>
          <w:szCs w:val="22"/>
        </w:rPr>
      </w:pPr>
      <w:r>
        <w:rPr>
          <w:rFonts w:ascii="Calibri" w:eastAsia="Calibri" w:hAnsi="Calibri" w:cs="Calibri"/>
          <w:b/>
          <w:bCs/>
          <w:color w:val="222222"/>
          <w:sz w:val="22"/>
          <w:szCs w:val="22"/>
        </w:rPr>
        <w:t>Finlandiapriset i arkitektur</w:t>
      </w:r>
    </w:p>
    <w:p w14:paraId="00000021" w14:textId="77777777" w:rsidR="00192612" w:rsidRDefault="00000000">
      <w:pPr>
        <w:keepLines/>
        <w:spacing w:after="200"/>
        <w:rPr>
          <w:rFonts w:ascii="Calibri" w:eastAsia="Calibri" w:hAnsi="Calibri" w:cs="Calibri"/>
          <w:color w:val="222222"/>
          <w:sz w:val="22"/>
          <w:szCs w:val="22"/>
        </w:rPr>
      </w:pPr>
      <w:r>
        <w:rPr>
          <w:rFonts w:ascii="Calibri" w:eastAsia="Calibri" w:hAnsi="Calibri" w:cs="Calibri"/>
          <w:color w:val="222222"/>
          <w:sz w:val="22"/>
          <w:szCs w:val="22"/>
        </w:rPr>
        <w:t xml:space="preserve">Finlandiapriset i arkitektur, som har delats ut sedan 2014, är Finlands mest ansedda arkitekturpris. Syftet med priset är att öka uppskattningen av högkvalitativ arkitektur samt lyfta fram arkitekturens kulturella värde och välfärdsökande betydelse. </w:t>
      </w:r>
    </w:p>
    <w:p w14:paraId="00000022" w14:textId="77777777" w:rsidR="00192612" w:rsidRDefault="00000000">
      <w:pPr>
        <w:keepLines/>
        <w:spacing w:after="200"/>
        <w:rPr>
          <w:rFonts w:ascii="Calibri" w:eastAsia="Calibri" w:hAnsi="Calibri" w:cs="Calibri"/>
          <w:color w:val="222222"/>
          <w:sz w:val="22"/>
          <w:szCs w:val="22"/>
        </w:rPr>
      </w:pPr>
      <w:r>
        <w:rPr>
          <w:rFonts w:ascii="Calibri" w:eastAsia="Calibri" w:hAnsi="Calibri" w:cs="Calibri"/>
          <w:color w:val="222222"/>
          <w:sz w:val="22"/>
          <w:szCs w:val="22"/>
        </w:rPr>
        <w:lastRenderedPageBreak/>
        <w:t>Priset delas ut för planering eller renoveringsplanering av en byggnad eller byggnadsgrupp, som blivit klar under de senaste tre åren – för arbete som planerats i Finland av en finländsk eller utländsk arkitekt eller för arbete som planerats utomlands av en finländsk arkitekt. I år delas priset ut för trettonde gången.</w:t>
      </w:r>
    </w:p>
    <w:p w14:paraId="00000023" w14:textId="77777777" w:rsidR="00192612" w:rsidRDefault="00000000">
      <w:pPr>
        <w:keepLines/>
        <w:spacing w:after="200"/>
        <w:rPr>
          <w:rFonts w:ascii="Calibri" w:eastAsia="Calibri" w:hAnsi="Calibri" w:cs="Calibri"/>
          <w:color w:val="222222"/>
          <w:sz w:val="22"/>
          <w:szCs w:val="22"/>
        </w:rPr>
      </w:pPr>
      <w:r>
        <w:rPr>
          <w:rFonts w:ascii="Calibri" w:eastAsia="Calibri" w:hAnsi="Calibri" w:cs="Calibri"/>
          <w:color w:val="222222"/>
          <w:sz w:val="22"/>
          <w:szCs w:val="22"/>
        </w:rPr>
        <w:t xml:space="preserve">Medlemmarna i juryn för Finlandiapriset i arkitektur utses av Finlands Arkitektförbunds styrelse. I år bestod prisjuryn av arkitekt </w:t>
      </w:r>
      <w:r>
        <w:rPr>
          <w:rFonts w:ascii="Calibri" w:eastAsia="Calibri" w:hAnsi="Calibri" w:cs="Calibri"/>
          <w:b/>
          <w:bCs/>
          <w:color w:val="222222"/>
          <w:sz w:val="22"/>
          <w:szCs w:val="22"/>
        </w:rPr>
        <w:t>Panu Savolainen</w:t>
      </w:r>
      <w:r>
        <w:rPr>
          <w:rFonts w:ascii="Calibri" w:eastAsia="Calibri" w:hAnsi="Calibri" w:cs="Calibri"/>
          <w:color w:val="222222"/>
          <w:sz w:val="22"/>
          <w:szCs w:val="22"/>
        </w:rPr>
        <w:t xml:space="preserve">, professor i arkitekturhistoria och restaurering (juryns ordförande), arkitekt och arbetslivsprofessor </w:t>
      </w:r>
      <w:r>
        <w:rPr>
          <w:rFonts w:ascii="Calibri" w:eastAsia="Calibri" w:hAnsi="Calibri" w:cs="Calibri"/>
          <w:b/>
          <w:bCs/>
          <w:color w:val="222222"/>
          <w:sz w:val="22"/>
          <w:szCs w:val="22"/>
        </w:rPr>
        <w:t>Anssi Lassila</w:t>
      </w:r>
      <w:r>
        <w:rPr>
          <w:rFonts w:ascii="Calibri" w:eastAsia="Calibri" w:hAnsi="Calibri" w:cs="Calibri"/>
          <w:color w:val="222222"/>
          <w:sz w:val="22"/>
          <w:szCs w:val="22"/>
        </w:rPr>
        <w:t xml:space="preserve">, arkitekt </w:t>
      </w:r>
      <w:r>
        <w:rPr>
          <w:rFonts w:ascii="Calibri" w:eastAsia="Calibri" w:hAnsi="Calibri" w:cs="Calibri"/>
          <w:b/>
          <w:bCs/>
          <w:color w:val="222222"/>
          <w:sz w:val="22"/>
          <w:szCs w:val="22"/>
        </w:rPr>
        <w:t xml:space="preserve">Sofie </w:t>
      </w:r>
      <w:proofErr w:type="spellStart"/>
      <w:r>
        <w:rPr>
          <w:rFonts w:ascii="Calibri" w:eastAsia="Calibri" w:hAnsi="Calibri" w:cs="Calibri"/>
          <w:b/>
          <w:bCs/>
          <w:color w:val="222222"/>
          <w:sz w:val="22"/>
          <w:szCs w:val="22"/>
        </w:rPr>
        <w:t>Pelsmakers</w:t>
      </w:r>
      <w:proofErr w:type="spellEnd"/>
      <w:r>
        <w:rPr>
          <w:rFonts w:ascii="Calibri" w:eastAsia="Calibri" w:hAnsi="Calibri" w:cs="Calibri"/>
          <w:color w:val="222222"/>
          <w:sz w:val="22"/>
          <w:szCs w:val="22"/>
        </w:rPr>
        <w:t xml:space="preserve">, professor i hållbar bostadsplanering, och arkitekt </w:t>
      </w:r>
      <w:proofErr w:type="spellStart"/>
      <w:r>
        <w:rPr>
          <w:rFonts w:ascii="Calibri" w:eastAsia="Calibri" w:hAnsi="Calibri" w:cs="Calibri"/>
          <w:b/>
          <w:bCs/>
          <w:color w:val="222222"/>
          <w:sz w:val="22"/>
          <w:szCs w:val="22"/>
        </w:rPr>
        <w:t>Miia-Liina</w:t>
      </w:r>
      <w:proofErr w:type="spellEnd"/>
      <w:r>
        <w:rPr>
          <w:rFonts w:ascii="Calibri" w:eastAsia="Calibri" w:hAnsi="Calibri" w:cs="Calibri"/>
          <w:b/>
          <w:bCs/>
          <w:color w:val="222222"/>
          <w:sz w:val="22"/>
          <w:szCs w:val="22"/>
        </w:rPr>
        <w:t xml:space="preserve"> </w:t>
      </w:r>
      <w:proofErr w:type="spellStart"/>
      <w:r>
        <w:rPr>
          <w:rFonts w:ascii="Calibri" w:eastAsia="Calibri" w:hAnsi="Calibri" w:cs="Calibri"/>
          <w:b/>
          <w:bCs/>
          <w:color w:val="222222"/>
          <w:sz w:val="22"/>
          <w:szCs w:val="22"/>
        </w:rPr>
        <w:t>Tommila</w:t>
      </w:r>
      <w:proofErr w:type="spellEnd"/>
      <w:r>
        <w:rPr>
          <w:rFonts w:ascii="Calibri" w:eastAsia="Calibri" w:hAnsi="Calibri" w:cs="Calibri"/>
          <w:b/>
          <w:bCs/>
          <w:color w:val="222222"/>
          <w:sz w:val="22"/>
          <w:szCs w:val="22"/>
        </w:rPr>
        <w:t xml:space="preserve">. </w:t>
      </w:r>
      <w:r>
        <w:rPr>
          <w:rFonts w:ascii="Calibri" w:eastAsia="Calibri" w:hAnsi="Calibri" w:cs="Calibri"/>
          <w:color w:val="222222"/>
          <w:sz w:val="22"/>
          <w:szCs w:val="22"/>
        </w:rPr>
        <w:t xml:space="preserve">Juryns sekreterare var arkitekt </w:t>
      </w:r>
      <w:r>
        <w:rPr>
          <w:rFonts w:ascii="Calibri" w:eastAsia="Calibri" w:hAnsi="Calibri" w:cs="Calibri"/>
          <w:b/>
          <w:bCs/>
          <w:color w:val="222222"/>
          <w:sz w:val="22"/>
          <w:szCs w:val="22"/>
        </w:rPr>
        <w:t xml:space="preserve">Paula </w:t>
      </w:r>
      <w:proofErr w:type="spellStart"/>
      <w:r>
        <w:rPr>
          <w:rFonts w:ascii="Calibri" w:eastAsia="Calibri" w:hAnsi="Calibri" w:cs="Calibri"/>
          <w:b/>
          <w:bCs/>
          <w:color w:val="222222"/>
          <w:sz w:val="22"/>
          <w:szCs w:val="22"/>
        </w:rPr>
        <w:t>Huotelin</w:t>
      </w:r>
      <w:proofErr w:type="spellEnd"/>
      <w:r>
        <w:rPr>
          <w:rFonts w:ascii="Calibri" w:eastAsia="Calibri" w:hAnsi="Calibri" w:cs="Calibri"/>
          <w:color w:val="222222"/>
          <w:sz w:val="22"/>
          <w:szCs w:val="22"/>
        </w:rPr>
        <w:t>.</w:t>
      </w:r>
    </w:p>
    <w:p w14:paraId="00000024" w14:textId="77777777" w:rsidR="00192612" w:rsidRDefault="00000000">
      <w:pPr>
        <w:keepLines/>
        <w:spacing w:after="200"/>
        <w:rPr>
          <w:rFonts w:ascii="Calibri" w:eastAsia="Calibri" w:hAnsi="Calibri" w:cs="Calibri"/>
          <w:b/>
          <w:bCs/>
          <w:color w:val="222222"/>
          <w:sz w:val="22"/>
          <w:szCs w:val="22"/>
        </w:rPr>
      </w:pPr>
      <w:r>
        <w:rPr>
          <w:rFonts w:ascii="Calibri" w:eastAsia="Calibri" w:hAnsi="Calibri" w:cs="Calibri"/>
          <w:b/>
          <w:bCs/>
          <w:color w:val="222222"/>
          <w:sz w:val="22"/>
          <w:szCs w:val="22"/>
        </w:rPr>
        <w:t>Mer information:</w:t>
      </w:r>
    </w:p>
    <w:p w14:paraId="00000025" w14:textId="77777777" w:rsidR="00192612" w:rsidRDefault="00000000">
      <w:pPr>
        <w:numPr>
          <w:ilvl w:val="0"/>
          <w:numId w:val="1"/>
        </w:numPr>
        <w:shd w:val="clear" w:color="auto" w:fill="FFFFFF"/>
        <w:rPr>
          <w:rFonts w:ascii="Noto Sans Symbols" w:eastAsia="Noto Sans Symbols" w:hAnsi="Noto Sans Symbols" w:cs="Noto Sans Symbols"/>
          <w:sz w:val="22"/>
          <w:szCs w:val="22"/>
        </w:rPr>
      </w:pPr>
      <w:r>
        <w:rPr>
          <w:rFonts w:ascii="Calibri" w:eastAsia="Calibri" w:hAnsi="Calibri" w:cs="Calibri"/>
          <w:b/>
          <w:bCs/>
          <w:color w:val="222222"/>
          <w:sz w:val="22"/>
          <w:szCs w:val="22"/>
        </w:rPr>
        <w:t>Kontaktperson för medierna:</w:t>
      </w:r>
      <w:r>
        <w:rPr>
          <w:rFonts w:ascii="Calibri" w:eastAsia="Calibri" w:hAnsi="Calibri" w:cs="Calibri"/>
          <w:color w:val="222222"/>
          <w:sz w:val="22"/>
          <w:szCs w:val="22"/>
        </w:rPr>
        <w:t xml:space="preserve"> Marika Luukkanen, tfn +358 40 507 2173, </w:t>
      </w:r>
      <w:hyperlink r:id="rId6">
        <w:r>
          <w:rPr>
            <w:rFonts w:ascii="Calibri" w:eastAsia="Calibri" w:hAnsi="Calibri" w:cs="Calibri"/>
            <w:color w:val="1155CC"/>
            <w:sz w:val="22"/>
            <w:szCs w:val="22"/>
            <w:u w:val="single"/>
          </w:rPr>
          <w:t>marika@marikaluukkanen.com</w:t>
        </w:r>
      </w:hyperlink>
      <w:r>
        <w:rPr>
          <w:rFonts w:ascii="Calibri" w:eastAsia="Calibri" w:hAnsi="Calibri" w:cs="Calibri"/>
          <w:color w:val="222222"/>
          <w:sz w:val="22"/>
          <w:szCs w:val="22"/>
        </w:rPr>
        <w:t> </w:t>
      </w:r>
    </w:p>
    <w:p w14:paraId="00000026" w14:textId="77777777" w:rsidR="00192612" w:rsidRDefault="00000000">
      <w:pPr>
        <w:numPr>
          <w:ilvl w:val="0"/>
          <w:numId w:val="1"/>
        </w:numPr>
        <w:shd w:val="clear" w:color="auto" w:fill="FFFFFF"/>
        <w:rPr>
          <w:rFonts w:ascii="Noto Sans Symbols" w:eastAsia="Noto Sans Symbols" w:hAnsi="Noto Sans Symbols" w:cs="Noto Sans Symbols"/>
          <w:sz w:val="22"/>
          <w:szCs w:val="22"/>
        </w:rPr>
      </w:pPr>
      <w:r>
        <w:rPr>
          <w:rFonts w:ascii="Calibri" w:eastAsia="Calibri" w:hAnsi="Calibri" w:cs="Calibri"/>
          <w:b/>
          <w:bCs/>
          <w:color w:val="222222"/>
          <w:sz w:val="22"/>
          <w:szCs w:val="22"/>
        </w:rPr>
        <w:t>Bildmaterial, juryns motiveringar och mer information om objekten</w:t>
      </w:r>
      <w:r>
        <w:rPr>
          <w:rFonts w:ascii="Calibri" w:eastAsia="Calibri" w:hAnsi="Calibri" w:cs="Calibri"/>
          <w:sz w:val="22"/>
          <w:szCs w:val="22"/>
        </w:rPr>
        <w:t xml:space="preserve">: </w:t>
      </w:r>
      <w:r>
        <w:rPr>
          <w:rFonts w:ascii="Calibri" w:eastAsia="Calibri" w:hAnsi="Calibri" w:cs="Calibri"/>
          <w:i/>
          <w:iCs/>
          <w:sz w:val="22"/>
          <w:szCs w:val="22"/>
        </w:rPr>
        <w:t>drive</w:t>
      </w:r>
    </w:p>
    <w:p w14:paraId="00000027" w14:textId="77777777" w:rsidR="00192612" w:rsidRDefault="00000000">
      <w:pPr>
        <w:numPr>
          <w:ilvl w:val="0"/>
          <w:numId w:val="1"/>
        </w:numPr>
        <w:shd w:val="clear" w:color="auto" w:fill="FFFFFF"/>
        <w:rPr>
          <w:rFonts w:ascii="Noto Sans Symbols" w:eastAsia="Noto Sans Symbols" w:hAnsi="Noto Sans Symbols" w:cs="Noto Sans Symbols"/>
          <w:sz w:val="22"/>
          <w:szCs w:val="22"/>
        </w:rPr>
      </w:pPr>
      <w:r>
        <w:rPr>
          <w:rFonts w:ascii="Calibri" w:eastAsia="Calibri" w:hAnsi="Calibri" w:cs="Calibri"/>
          <w:b/>
          <w:bCs/>
          <w:color w:val="222222"/>
          <w:sz w:val="22"/>
          <w:szCs w:val="22"/>
        </w:rPr>
        <w:t>Övriga tilläggsuppgifter:</w:t>
      </w:r>
      <w:r>
        <w:rPr>
          <w:rFonts w:ascii="Calibri" w:eastAsia="Calibri" w:hAnsi="Calibri" w:cs="Calibri"/>
          <w:color w:val="222222"/>
          <w:sz w:val="22"/>
          <w:szCs w:val="22"/>
        </w:rPr>
        <w:t xml:space="preserve"> juryns ordf. Panu Savolainen, tfn +358 50 475 6727 / juryns sekreterare Paula </w:t>
      </w:r>
      <w:proofErr w:type="spellStart"/>
      <w:r>
        <w:rPr>
          <w:rFonts w:ascii="Calibri" w:eastAsia="Calibri" w:hAnsi="Calibri" w:cs="Calibri"/>
          <w:color w:val="222222"/>
          <w:sz w:val="22"/>
          <w:szCs w:val="22"/>
        </w:rPr>
        <w:t>Huotelin</w:t>
      </w:r>
      <w:proofErr w:type="spellEnd"/>
      <w:r>
        <w:rPr>
          <w:rFonts w:ascii="Calibri" w:eastAsia="Calibri" w:hAnsi="Calibri" w:cs="Calibri"/>
          <w:color w:val="222222"/>
          <w:sz w:val="22"/>
          <w:szCs w:val="22"/>
        </w:rPr>
        <w:t>, tfn 40 556 2827</w:t>
      </w:r>
    </w:p>
    <w:p w14:paraId="00000028" w14:textId="77777777" w:rsidR="00192612" w:rsidRDefault="00000000">
      <w:pPr>
        <w:shd w:val="clear" w:color="auto" w:fill="FFFFFF"/>
        <w:rPr>
          <w:rFonts w:ascii="Calibri" w:eastAsia="Calibri" w:hAnsi="Calibri" w:cs="Calibri"/>
          <w:sz w:val="22"/>
          <w:szCs w:val="22"/>
        </w:rPr>
      </w:pPr>
      <w:r>
        <w:rPr>
          <w:rFonts w:ascii="Calibri" w:eastAsia="Calibri" w:hAnsi="Calibri" w:cs="Calibri"/>
          <w:color w:val="222222"/>
          <w:sz w:val="22"/>
          <w:szCs w:val="22"/>
        </w:rPr>
        <w:t> </w:t>
      </w:r>
    </w:p>
    <w:p w14:paraId="00000029" w14:textId="77777777" w:rsidR="00192612" w:rsidRDefault="00000000">
      <w:pPr>
        <w:shd w:val="clear" w:color="auto" w:fill="FFFFFF"/>
        <w:rPr>
          <w:rFonts w:ascii="Calibri" w:eastAsia="Calibri" w:hAnsi="Calibri" w:cs="Calibri"/>
          <w:color w:val="222222"/>
          <w:sz w:val="22"/>
          <w:szCs w:val="22"/>
        </w:rPr>
      </w:pPr>
      <w:r>
        <w:rPr>
          <w:rFonts w:ascii="Calibri" w:eastAsia="Calibri" w:hAnsi="Calibri" w:cs="Calibri"/>
          <w:b/>
          <w:bCs/>
          <w:color w:val="222222"/>
          <w:sz w:val="22"/>
          <w:szCs w:val="22"/>
        </w:rPr>
        <w:t xml:space="preserve">Prisets webbplats: </w:t>
      </w:r>
      <w:hyperlink r:id="rId7">
        <w:r>
          <w:rPr>
            <w:rFonts w:ascii="Calibri" w:eastAsia="Calibri" w:hAnsi="Calibri" w:cs="Calibri"/>
            <w:color w:val="1155CC"/>
            <w:sz w:val="22"/>
            <w:szCs w:val="22"/>
            <w:u w:val="single"/>
          </w:rPr>
          <w:t>https://www.arkkitehtuurinfinlandia.fi/</w:t>
        </w:r>
      </w:hyperlink>
      <w:r>
        <w:rPr>
          <w:rFonts w:ascii="Calibri" w:eastAsia="Calibri" w:hAnsi="Calibri" w:cs="Calibri"/>
          <w:color w:val="222222"/>
          <w:sz w:val="22"/>
          <w:szCs w:val="22"/>
        </w:rPr>
        <w:t xml:space="preserve"> </w:t>
      </w:r>
    </w:p>
    <w:p w14:paraId="0000002A" w14:textId="77777777" w:rsidR="00192612" w:rsidRDefault="00000000">
      <w:pPr>
        <w:shd w:val="clear" w:color="auto" w:fill="FFFFFF"/>
        <w:rPr>
          <w:rFonts w:ascii="Calibri" w:eastAsia="Calibri" w:hAnsi="Calibri" w:cs="Calibri"/>
          <w:sz w:val="22"/>
          <w:szCs w:val="22"/>
        </w:rPr>
      </w:pPr>
      <w:r>
        <w:rPr>
          <w:rFonts w:ascii="Calibri" w:eastAsia="Calibri" w:hAnsi="Calibri" w:cs="Calibri"/>
          <w:b/>
          <w:bCs/>
          <w:color w:val="222222"/>
          <w:sz w:val="22"/>
          <w:szCs w:val="22"/>
        </w:rPr>
        <w:t xml:space="preserve">Facebook: </w:t>
      </w:r>
      <w:hyperlink r:id="rId8">
        <w:r>
          <w:rPr>
            <w:rFonts w:ascii="Calibri" w:eastAsia="Calibri" w:hAnsi="Calibri" w:cs="Calibri"/>
            <w:color w:val="1155CC"/>
            <w:sz w:val="22"/>
            <w:szCs w:val="22"/>
            <w:u w:val="single"/>
          </w:rPr>
          <w:t>https://www.facebook.com/ARKFinlandia</w:t>
        </w:r>
      </w:hyperlink>
      <w:r>
        <w:rPr>
          <w:rFonts w:ascii="Calibri" w:eastAsia="Calibri" w:hAnsi="Calibri" w:cs="Calibri"/>
          <w:color w:val="222222"/>
          <w:sz w:val="22"/>
          <w:szCs w:val="22"/>
        </w:rPr>
        <w:t> </w:t>
      </w:r>
    </w:p>
    <w:p w14:paraId="0000002B" w14:textId="77777777" w:rsidR="00192612" w:rsidRDefault="00000000">
      <w:pPr>
        <w:shd w:val="clear" w:color="auto" w:fill="FFFFFF"/>
        <w:rPr>
          <w:rFonts w:ascii="Calibri" w:eastAsia="Calibri" w:hAnsi="Calibri" w:cs="Calibri"/>
          <w:sz w:val="22"/>
          <w:szCs w:val="22"/>
        </w:rPr>
      </w:pPr>
      <w:r>
        <w:rPr>
          <w:rFonts w:ascii="Calibri" w:eastAsia="Calibri" w:hAnsi="Calibri" w:cs="Calibri"/>
          <w:b/>
          <w:bCs/>
          <w:color w:val="222222"/>
          <w:sz w:val="22"/>
          <w:szCs w:val="22"/>
        </w:rPr>
        <w:t>Instagram:</w:t>
      </w:r>
      <w:r>
        <w:rPr>
          <w:rFonts w:ascii="Calibri" w:eastAsia="Calibri" w:hAnsi="Calibri" w:cs="Calibri"/>
          <w:color w:val="222222"/>
          <w:sz w:val="22"/>
          <w:szCs w:val="22"/>
        </w:rPr>
        <w:t xml:space="preserve"> </w:t>
      </w:r>
      <w:hyperlink r:id="rId9">
        <w:r>
          <w:rPr>
            <w:rFonts w:ascii="Calibri" w:eastAsia="Calibri" w:hAnsi="Calibri" w:cs="Calibri"/>
            <w:color w:val="1155CC"/>
            <w:sz w:val="22"/>
            <w:szCs w:val="22"/>
            <w:u w:val="single"/>
          </w:rPr>
          <w:t>https://www.instagram.com/arkkitehtuurinfinlandia/</w:t>
        </w:r>
      </w:hyperlink>
      <w:r>
        <w:rPr>
          <w:rFonts w:ascii="Calibri" w:eastAsia="Calibri" w:hAnsi="Calibri" w:cs="Calibri"/>
          <w:color w:val="222222"/>
          <w:sz w:val="22"/>
          <w:szCs w:val="22"/>
        </w:rPr>
        <w:t> </w:t>
      </w:r>
    </w:p>
    <w:p w14:paraId="0000002C" w14:textId="77777777" w:rsidR="00192612" w:rsidRDefault="00000000">
      <w:pPr>
        <w:shd w:val="clear" w:color="auto" w:fill="FFFFFF"/>
        <w:rPr>
          <w:rFonts w:ascii="Calibri" w:eastAsia="Calibri" w:hAnsi="Calibri" w:cs="Calibri"/>
          <w:b/>
          <w:bCs/>
          <w:color w:val="222222"/>
          <w:sz w:val="22"/>
          <w:szCs w:val="22"/>
        </w:rPr>
      </w:pPr>
      <w:r>
        <w:rPr>
          <w:rFonts w:ascii="Calibri" w:eastAsia="Calibri" w:hAnsi="Calibri" w:cs="Calibri"/>
          <w:b/>
          <w:bCs/>
          <w:color w:val="222222"/>
          <w:sz w:val="22"/>
          <w:szCs w:val="22"/>
        </w:rPr>
        <w:t>Youtube:</w:t>
      </w:r>
      <w:r>
        <w:rPr>
          <w:rFonts w:ascii="Calibri" w:eastAsia="Calibri" w:hAnsi="Calibri" w:cs="Calibri"/>
          <w:color w:val="222222"/>
          <w:sz w:val="22"/>
          <w:szCs w:val="22"/>
        </w:rPr>
        <w:t xml:space="preserve"> </w:t>
      </w:r>
      <w:hyperlink r:id="rId10">
        <w:r>
          <w:rPr>
            <w:rFonts w:ascii="Calibri" w:eastAsia="Calibri" w:hAnsi="Calibri" w:cs="Calibri"/>
            <w:color w:val="1155CC"/>
            <w:sz w:val="22"/>
            <w:szCs w:val="22"/>
            <w:u w:val="single"/>
          </w:rPr>
          <w:t>https://www.youtube.com/@suomenarkkitehtiliitto</w:t>
        </w:r>
      </w:hyperlink>
      <w:r>
        <w:rPr>
          <w:rFonts w:ascii="Calibri" w:eastAsia="Calibri" w:hAnsi="Calibri" w:cs="Calibri"/>
          <w:color w:val="222222"/>
          <w:sz w:val="22"/>
          <w:szCs w:val="22"/>
        </w:rPr>
        <w:t xml:space="preserve"> (Videopresentationer av objekten inklusive intervjuer med centrala personer publiceras på kanalen 1.9)</w:t>
      </w:r>
    </w:p>
    <w:p w14:paraId="0000002D" w14:textId="77777777" w:rsidR="00192612" w:rsidRDefault="00192612">
      <w:pPr>
        <w:shd w:val="clear" w:color="auto" w:fill="FFFFFF"/>
        <w:rPr>
          <w:rFonts w:ascii="Calibri" w:eastAsia="Calibri" w:hAnsi="Calibri" w:cs="Calibri"/>
          <w:b/>
          <w:bCs/>
          <w:color w:val="222222"/>
          <w:sz w:val="22"/>
          <w:szCs w:val="22"/>
        </w:rPr>
      </w:pPr>
    </w:p>
    <w:p w14:paraId="0000002E" w14:textId="77777777" w:rsidR="00192612" w:rsidRDefault="00000000">
      <w:pPr>
        <w:keepLines/>
        <w:spacing w:after="200"/>
        <w:rPr>
          <w:rFonts w:ascii="Calibri" w:eastAsia="Calibri" w:hAnsi="Calibri" w:cs="Calibri"/>
          <w:i/>
          <w:iCs/>
          <w:color w:val="222222"/>
          <w:sz w:val="22"/>
          <w:szCs w:val="22"/>
        </w:rPr>
      </w:pPr>
      <w:r>
        <w:rPr>
          <w:rFonts w:ascii="Calibri" w:eastAsia="Calibri" w:hAnsi="Calibri" w:cs="Calibri"/>
          <w:i/>
          <w:iCs/>
          <w:color w:val="222222"/>
          <w:sz w:val="22"/>
          <w:szCs w:val="22"/>
        </w:rPr>
        <w:t>Finlands Arkitektförbund SAFA är en yrkes- och ideell organisation för finländska arkitekter. Förbundet arbetar aktivt för att främja arkitekturen och en högkvalitativ levnadsmiljö. Till SAFA hör 3 800 arkitekter och arkitektstuderande.</w:t>
      </w:r>
    </w:p>
    <w:p w14:paraId="0000002F" w14:textId="77777777" w:rsidR="00192612" w:rsidRDefault="00192612">
      <w:pPr>
        <w:keepLines/>
        <w:spacing w:after="200"/>
        <w:rPr>
          <w:rFonts w:ascii="Calibri" w:eastAsia="Calibri" w:hAnsi="Calibri" w:cs="Calibri"/>
          <w:color w:val="222222"/>
          <w:sz w:val="22"/>
          <w:szCs w:val="22"/>
        </w:rPr>
      </w:pPr>
    </w:p>
    <w:p w14:paraId="00000030" w14:textId="77777777" w:rsidR="00192612" w:rsidRDefault="00192612">
      <w:pPr>
        <w:keepLines/>
        <w:spacing w:after="200"/>
        <w:rPr>
          <w:rFonts w:ascii="Calibri" w:eastAsia="Calibri" w:hAnsi="Calibri" w:cs="Calibri"/>
          <w:color w:val="222222"/>
          <w:sz w:val="22"/>
          <w:szCs w:val="22"/>
        </w:rPr>
      </w:pPr>
    </w:p>
    <w:p w14:paraId="00000031" w14:textId="77777777" w:rsidR="00192612" w:rsidRDefault="00192612"/>
    <w:sectPr w:rsidR="00192612">
      <w:pgSz w:w="11906" w:h="16838"/>
      <w:pgMar w:top="1417" w:right="1134" w:bottom="1417" w:left="1134"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89D8E80-022B-3545-A0B4-C68CB42A0B22}"/>
    <w:embedBold r:id="rId2" w:fontKey="{0E899906-3AB2-4B40-9D68-D73904589886}"/>
  </w:font>
  <w:font w:name="Georgia">
    <w:panose1 w:val="02040502050405020303"/>
    <w:charset w:val="00"/>
    <w:family w:val="roman"/>
    <w:pitch w:val="variable"/>
    <w:sig w:usb0="00000287" w:usb1="00000000" w:usb2="00000000" w:usb3="00000000" w:csb0="0000009F" w:csb1="00000000"/>
    <w:embedItalic r:id="rId3" w:fontKey="{698D14C5-2DDB-1E41-81FA-50F69D6E1BE7}"/>
  </w:font>
  <w:font w:name="Calibri">
    <w:panose1 w:val="020F0502020204030204"/>
    <w:charset w:val="00"/>
    <w:family w:val="swiss"/>
    <w:pitch w:val="variable"/>
    <w:sig w:usb0="E0002AFF" w:usb1="C000247B" w:usb2="00000009" w:usb3="00000000" w:csb0="000001FF" w:csb1="00000000"/>
    <w:embedRegular r:id="rId4" w:fontKey="{42BB0894-E474-F541-A89D-29B37C7A3D9B}"/>
    <w:embedBold r:id="rId5" w:fontKey="{A524A657-23C9-9747-8509-ADB8CAB76480}"/>
    <w:embedItalic r:id="rId6" w:fontKey="{90E6133D-949F-7A4B-84FA-ECBF6C058FBF}"/>
    <w:embedBoldItalic r:id="rId7" w:fontKey="{6E4A63A3-7AED-9743-8C0B-85AF476B53D2}"/>
  </w:font>
  <w:font w:name="Noto Sans Symbols">
    <w:charset w:val="00"/>
    <w:family w:val="auto"/>
    <w:pitch w:val="default"/>
    <w:embedRegular r:id="rId8" w:fontKey="{B1741456-462D-DB4C-95F7-7ED2810B498C}"/>
  </w:font>
  <w:font w:name="Calibri Light">
    <w:panose1 w:val="020F0302020204030204"/>
    <w:charset w:val="00"/>
    <w:family w:val="swiss"/>
    <w:pitch w:val="variable"/>
    <w:sig w:usb0="E0002AFF" w:usb1="C000247B" w:usb2="00000009" w:usb3="00000000" w:csb0="000001FF" w:csb1="00000000"/>
    <w:embedRegular r:id="rId9" w:fontKey="{E5CAF3E4-EEF6-0E49-BE0E-014770E1A24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9E6041B"/>
    <w:multiLevelType w:val="multilevel"/>
    <w:tmpl w:val="6EF8835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4933462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612"/>
    <w:rsid w:val="00192612"/>
    <w:rsid w:val="0020666A"/>
    <w:rsid w:val="004B610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4:docId w14:val="05D65C63"/>
  <w15:docId w15:val="{4BC6B6E6-D671-B94C-B879-6C11A5D40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sv"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uiPriority w:val="9"/>
    <w:qFormat/>
    <w:pPr>
      <w:outlineLvl w:val="0"/>
    </w:pPr>
    <w:rPr>
      <w:b/>
      <w:bCs/>
      <w:sz w:val="48"/>
      <w:szCs w:val="48"/>
    </w:rPr>
  </w:style>
  <w:style w:type="paragraph" w:styleId="Otsikko2">
    <w:name w:val="heading 2"/>
    <w:basedOn w:val="Normaali"/>
    <w:next w:val="Normaali"/>
    <w:uiPriority w:val="9"/>
    <w:semiHidden/>
    <w:unhideWhenUsed/>
    <w:qFormat/>
    <w:pPr>
      <w:outlineLvl w:val="1"/>
    </w:pPr>
    <w:rPr>
      <w:b/>
      <w:bCs/>
      <w:sz w:val="36"/>
      <w:szCs w:val="36"/>
    </w:rPr>
  </w:style>
  <w:style w:type="paragraph" w:styleId="Otsikko3">
    <w:name w:val="heading 3"/>
    <w:basedOn w:val="Normaali"/>
    <w:next w:val="Normaali"/>
    <w:uiPriority w:val="9"/>
    <w:semiHidden/>
    <w:unhideWhenUsed/>
    <w:qFormat/>
    <w:pPr>
      <w:keepNext/>
      <w:keepLines/>
      <w:spacing w:before="280" w:after="80"/>
      <w:outlineLvl w:val="2"/>
    </w:pPr>
    <w:rPr>
      <w:b/>
      <w:bCs/>
      <w:sz w:val="28"/>
      <w:szCs w:val="28"/>
    </w:rPr>
  </w:style>
  <w:style w:type="paragraph" w:styleId="Otsikko4">
    <w:name w:val="heading 4"/>
    <w:basedOn w:val="Normaali"/>
    <w:next w:val="Normaali"/>
    <w:uiPriority w:val="9"/>
    <w:semiHidden/>
    <w:unhideWhenUsed/>
    <w:qFormat/>
    <w:pPr>
      <w:outlineLvl w:val="3"/>
    </w:pPr>
    <w:rPr>
      <w:b/>
      <w:bCs/>
    </w:rPr>
  </w:style>
  <w:style w:type="paragraph" w:styleId="Otsikko5">
    <w:name w:val="heading 5"/>
    <w:basedOn w:val="Normaali"/>
    <w:next w:val="Normaali"/>
    <w:uiPriority w:val="9"/>
    <w:semiHidden/>
    <w:unhideWhenUsed/>
    <w:qFormat/>
    <w:pPr>
      <w:keepNext/>
      <w:keepLines/>
      <w:spacing w:before="220" w:after="40"/>
      <w:outlineLvl w:val="4"/>
    </w:pPr>
    <w:rPr>
      <w:b/>
      <w:bCs/>
      <w:sz w:val="22"/>
      <w:szCs w:val="22"/>
    </w:rPr>
  </w:style>
  <w:style w:type="paragraph" w:styleId="Otsikko6">
    <w:name w:val="heading 6"/>
    <w:basedOn w:val="Normaali"/>
    <w:next w:val="Normaali"/>
    <w:uiPriority w:val="9"/>
    <w:semiHidden/>
    <w:unhideWhenUsed/>
    <w:qFormat/>
    <w:pPr>
      <w:keepNext/>
      <w:keepLines/>
      <w:spacing w:before="200" w:after="40"/>
      <w:outlineLvl w:val="5"/>
    </w:pPr>
    <w:rPr>
      <w:b/>
      <w:b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Otsikko">
    <w:name w:val="Title"/>
    <w:basedOn w:val="Normaali"/>
    <w:next w:val="Normaali"/>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customStyle="1" w:styleId="Otsikko1Char">
    <w:name w:val="Otsikko 1 Char"/>
    <w:basedOn w:val="Kappaleenoletusfontti"/>
    <w:uiPriority w:val="9"/>
    <w:rsid w:val="00FE7C55"/>
    <w:rPr>
      <w:rFonts w:ascii="Times New Roman" w:eastAsia="Times New Roman" w:hAnsi="Times New Roman" w:cs="Times New Roman"/>
      <w:b/>
      <w:bCs/>
      <w:kern w:val="36"/>
      <w:sz w:val="48"/>
      <w:szCs w:val="48"/>
      <w:lang w:eastAsia="fi-FI"/>
    </w:rPr>
  </w:style>
  <w:style w:type="character" w:customStyle="1" w:styleId="Otsikko2Char">
    <w:name w:val="Otsikko 2 Char"/>
    <w:basedOn w:val="Kappaleenoletusfontti"/>
    <w:uiPriority w:val="9"/>
    <w:rsid w:val="00FE7C55"/>
    <w:rPr>
      <w:rFonts w:ascii="Times New Roman" w:eastAsia="Times New Roman" w:hAnsi="Times New Roman" w:cs="Times New Roman"/>
      <w:b/>
      <w:bCs/>
      <w:sz w:val="36"/>
      <w:szCs w:val="36"/>
      <w:lang w:eastAsia="fi-FI"/>
    </w:rPr>
  </w:style>
  <w:style w:type="character" w:customStyle="1" w:styleId="Otsikko4Char">
    <w:name w:val="Otsikko 4 Char"/>
    <w:basedOn w:val="Kappaleenoletusfontti"/>
    <w:uiPriority w:val="9"/>
    <w:rsid w:val="00FE7C55"/>
    <w:rPr>
      <w:rFonts w:ascii="Times New Roman" w:eastAsia="Times New Roman" w:hAnsi="Times New Roman" w:cs="Times New Roman"/>
      <w:b/>
      <w:bCs/>
      <w:lang w:eastAsia="fi-FI"/>
    </w:rPr>
  </w:style>
  <w:style w:type="paragraph" w:customStyle="1" w:styleId="time">
    <w:name w:val="time"/>
    <w:rsid w:val="00FE7C55"/>
    <w:pPr>
      <w:spacing w:before="100" w:beforeAutospacing="1" w:after="100" w:afterAutospacing="1"/>
    </w:pPr>
  </w:style>
  <w:style w:type="paragraph" w:customStyle="1" w:styleId="wp-block-paragraph">
    <w:name w:val="wp-block-paragraph"/>
    <w:rsid w:val="00FE7C55"/>
    <w:pPr>
      <w:spacing w:before="100" w:beforeAutospacing="1" w:after="100" w:afterAutospacing="1"/>
    </w:pPr>
  </w:style>
  <w:style w:type="character" w:styleId="Voimakas">
    <w:name w:val="Strong"/>
    <w:basedOn w:val="Kappaleenoletusfontti"/>
    <w:uiPriority w:val="22"/>
    <w:qFormat/>
    <w:rsid w:val="00FE7C55"/>
    <w:rPr>
      <w:b/>
      <w:bCs/>
    </w:rPr>
  </w:style>
  <w:style w:type="character" w:styleId="Hyperlinkki">
    <w:name w:val="Hyperlink"/>
    <w:basedOn w:val="Kappaleenoletusfontti"/>
    <w:uiPriority w:val="99"/>
    <w:semiHidden/>
    <w:unhideWhenUsed/>
    <w:rsid w:val="00FE7C55"/>
    <w:rPr>
      <w:color w:val="0000FF"/>
      <w:u w:val="single"/>
    </w:rPr>
  </w:style>
  <w:style w:type="paragraph" w:styleId="NormaaliWWW">
    <w:name w:val="Normal (Web)"/>
    <w:uiPriority w:val="99"/>
    <w:semiHidden/>
    <w:unhideWhenUsed/>
    <w:rsid w:val="00FE7C55"/>
    <w:pPr>
      <w:spacing w:before="100" w:beforeAutospacing="1" w:after="100" w:afterAutospacing="1"/>
    </w:pPr>
  </w:style>
  <w:style w:type="paragraph" w:styleId="Alaotsikko">
    <w:name w:val="Subtitle"/>
    <w:basedOn w:val="Normaali"/>
    <w:next w:val="Normaali"/>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acebook.com/ARKFinlandia" TargetMode="External"/><Relationship Id="rId3" Type="http://schemas.openxmlformats.org/officeDocument/2006/relationships/styles" Target="styles.xml"/><Relationship Id="rId7" Type="http://schemas.openxmlformats.org/officeDocument/2006/relationships/hyperlink" Target="https://www.arkkitehtuurinfinlandia.f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ika@marikaluukkanen.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suomenarkkitehtiliitto" TargetMode="External"/><Relationship Id="rId4" Type="http://schemas.openxmlformats.org/officeDocument/2006/relationships/settings" Target="settings.xml"/><Relationship Id="rId9" Type="http://schemas.openxmlformats.org/officeDocument/2006/relationships/hyperlink" Target="https://www.instagram.com/arkkitehtuurinfinlandi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pjsV6xHhl9c+gpNE5RHg0heVrg==">CgMxLjA4AHIhMVU0N3E5akF4UzZQalJXWTFrakVIdHRJRjZTSWdmTURY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956</Words>
  <Characters>7746</Characters>
  <Application>Microsoft Office Word</Application>
  <DocSecurity>0</DocSecurity>
  <Lines>64</Lines>
  <Paragraphs>17</Paragraphs>
  <ScaleCrop>false</ScaleCrop>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Anni Varis</cp:lastModifiedBy>
  <cp:revision>2</cp:revision>
  <dcterms:created xsi:type="dcterms:W3CDTF">2026-08-20T07:08:00Z</dcterms:created>
  <dcterms:modified xsi:type="dcterms:W3CDTF">2026-08-31T13:53:00Z</dcterms:modified>
</cp:coreProperties>
</file>