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B15BA8" w:rsidRDefault="00000000">
      <w:pPr>
        <w:rPr>
          <w:rFonts w:ascii="Calibri" w:eastAsia="Calibri" w:hAnsi="Calibri" w:cs="Calibri"/>
          <w:sz w:val="22"/>
          <w:szCs w:val="22"/>
        </w:rPr>
      </w:pPr>
      <w:r>
        <w:rPr>
          <w:rFonts w:ascii="Calibri" w:eastAsia="Calibri" w:hAnsi="Calibri" w:cs="Calibri"/>
          <w:sz w:val="22"/>
          <w:szCs w:val="22"/>
        </w:rPr>
        <w:t>Lehdistötiedote</w:t>
      </w:r>
    </w:p>
    <w:p w14:paraId="00000004" w14:textId="77777777" w:rsidR="00B15BA8" w:rsidRDefault="00B15BA8">
      <w:pPr>
        <w:rPr>
          <w:rFonts w:ascii="Calibri" w:eastAsia="Calibri" w:hAnsi="Calibri" w:cs="Calibri"/>
          <w:b/>
          <w:bCs/>
          <w:color w:val="222222"/>
          <w:sz w:val="22"/>
          <w:szCs w:val="22"/>
        </w:rPr>
      </w:pPr>
    </w:p>
    <w:p w14:paraId="00000005" w14:textId="77777777" w:rsidR="00B15BA8" w:rsidRDefault="00000000">
      <w:pPr>
        <w:rPr>
          <w:rFonts w:ascii="Calibri" w:eastAsia="Calibri" w:hAnsi="Calibri" w:cs="Calibri"/>
          <w:b/>
          <w:bCs/>
          <w:color w:val="222222"/>
          <w:sz w:val="22"/>
          <w:szCs w:val="22"/>
        </w:rPr>
      </w:pPr>
      <w:r>
        <w:rPr>
          <w:rFonts w:ascii="Calibri" w:eastAsia="Calibri" w:hAnsi="Calibri" w:cs="Calibri"/>
          <w:b/>
          <w:bCs/>
          <w:color w:val="222222"/>
          <w:sz w:val="22"/>
          <w:szCs w:val="22"/>
        </w:rPr>
        <w:t>Arkkitehtuurin Finlandia -palkinto Kuusijärven savusaunoille – ”Julkista rakentamista parhaimmillaan”</w:t>
      </w:r>
    </w:p>
    <w:p w14:paraId="00000006" w14:textId="77777777" w:rsidR="00B15BA8" w:rsidRDefault="00B15BA8">
      <w:pPr>
        <w:rPr>
          <w:rFonts w:ascii="Calibri" w:eastAsia="Calibri" w:hAnsi="Calibri" w:cs="Calibri"/>
          <w:b/>
          <w:bCs/>
          <w:color w:val="222222"/>
          <w:sz w:val="22"/>
          <w:szCs w:val="22"/>
        </w:rPr>
      </w:pPr>
    </w:p>
    <w:p w14:paraId="00000007" w14:textId="77777777" w:rsidR="00B15BA8" w:rsidRDefault="00000000">
      <w:pPr>
        <w:rPr>
          <w:rFonts w:ascii="Calibri" w:eastAsia="Calibri" w:hAnsi="Calibri" w:cs="Calibri"/>
          <w:i/>
          <w:iCs/>
          <w:color w:val="000000"/>
          <w:sz w:val="22"/>
          <w:szCs w:val="22"/>
        </w:rPr>
      </w:pPr>
      <w:r>
        <w:rPr>
          <w:rFonts w:ascii="Calibri" w:eastAsia="Calibri" w:hAnsi="Calibri" w:cs="Calibri"/>
          <w:i/>
          <w:iCs/>
          <w:color w:val="222222"/>
          <w:sz w:val="22"/>
          <w:szCs w:val="22"/>
        </w:rPr>
        <w:t xml:space="preserve">Eurooppa-tutkija </w:t>
      </w:r>
      <w:r>
        <w:rPr>
          <w:rFonts w:ascii="Calibri" w:eastAsia="Calibri" w:hAnsi="Calibri" w:cs="Calibri"/>
          <w:b/>
          <w:bCs/>
          <w:i/>
          <w:iCs/>
          <w:color w:val="222222"/>
          <w:sz w:val="22"/>
          <w:szCs w:val="22"/>
        </w:rPr>
        <w:t>Timo Miettinen</w:t>
      </w:r>
      <w:r>
        <w:rPr>
          <w:rFonts w:ascii="Calibri" w:eastAsia="Calibri" w:hAnsi="Calibri" w:cs="Calibri"/>
          <w:i/>
          <w:iCs/>
          <w:color w:val="222222"/>
          <w:sz w:val="22"/>
          <w:szCs w:val="22"/>
        </w:rPr>
        <w:t xml:space="preserve"> on valinnut Vantaan Kuusijärven savusaunat tämän vuoden Arkkitehtuurin Finlandia -palkinnon voittajaksi. Miettisen mukaan rakennuksissa</w:t>
      </w:r>
      <w:r>
        <w:rPr>
          <w:rFonts w:ascii="Calibri" w:eastAsia="Calibri" w:hAnsi="Calibri" w:cs="Calibri"/>
          <w:i/>
          <w:iCs/>
          <w:sz w:val="22"/>
          <w:szCs w:val="22"/>
        </w:rPr>
        <w:t xml:space="preserve"> yhdistyvät hienolla tavalla ”tekninen taidokkuus, esteettinen herkkyys, yhteisöllisyys, luonnon kunnioittaminen ja saavutettavuus.” </w:t>
      </w:r>
      <w:r>
        <w:rPr>
          <w:rFonts w:ascii="Calibri" w:eastAsia="Calibri" w:hAnsi="Calibri" w:cs="Calibri"/>
          <w:i/>
          <w:iCs/>
          <w:color w:val="222222"/>
          <w:sz w:val="22"/>
          <w:szCs w:val="22"/>
        </w:rPr>
        <w:t xml:space="preserve">Rakennusten suunnittelusta vastasivat </w:t>
      </w:r>
      <w:r>
        <w:rPr>
          <w:rFonts w:ascii="Calibri" w:eastAsia="Calibri" w:hAnsi="Calibri" w:cs="Calibri"/>
          <w:i/>
          <w:iCs/>
          <w:sz w:val="22"/>
          <w:szCs w:val="22"/>
        </w:rPr>
        <w:t xml:space="preserve">yhteistyössä </w:t>
      </w:r>
      <w:r>
        <w:rPr>
          <w:rFonts w:ascii="Calibri" w:eastAsia="Calibri" w:hAnsi="Calibri" w:cs="Calibri"/>
          <w:i/>
          <w:iCs/>
          <w:color w:val="222222"/>
          <w:sz w:val="22"/>
          <w:szCs w:val="22"/>
        </w:rPr>
        <w:t xml:space="preserve">Mer Arkkitehdit ja </w:t>
      </w:r>
      <w:r>
        <w:rPr>
          <w:rFonts w:ascii="Calibri" w:eastAsia="Calibri" w:hAnsi="Calibri" w:cs="Calibri"/>
          <w:i/>
          <w:iCs/>
          <w:sz w:val="22"/>
          <w:szCs w:val="22"/>
        </w:rPr>
        <w:t xml:space="preserve">Arkkitehtuuri- ja muotoilutoimisto Talli. </w:t>
      </w:r>
    </w:p>
    <w:p w14:paraId="00000008" w14:textId="77777777" w:rsidR="00B15BA8" w:rsidRDefault="00B15BA8">
      <w:pPr>
        <w:rPr>
          <w:rFonts w:ascii="Calibri" w:eastAsia="Calibri" w:hAnsi="Calibri" w:cs="Calibri"/>
          <w:i/>
          <w:iCs/>
          <w:sz w:val="22"/>
          <w:szCs w:val="22"/>
        </w:rPr>
      </w:pPr>
    </w:p>
    <w:p w14:paraId="00000009" w14:textId="77777777" w:rsidR="00B15BA8" w:rsidRDefault="00000000">
      <w:pPr>
        <w:rPr>
          <w:rFonts w:ascii="Calibri" w:eastAsia="Calibri" w:hAnsi="Calibri" w:cs="Calibri"/>
          <w:color w:val="222222"/>
          <w:sz w:val="22"/>
          <w:szCs w:val="22"/>
        </w:rPr>
      </w:pPr>
      <w:r>
        <w:rPr>
          <w:rFonts w:ascii="Calibri" w:eastAsia="Calibri" w:hAnsi="Calibri" w:cs="Calibri"/>
          <w:color w:val="222222"/>
          <w:sz w:val="22"/>
          <w:szCs w:val="22"/>
        </w:rPr>
        <w:t>Suomen Arkkitehtiliitto SAFA myöntää palkinnon nyt 13. kerran.</w:t>
      </w:r>
    </w:p>
    <w:p w14:paraId="0000000A" w14:textId="77777777" w:rsidR="00B15BA8" w:rsidRDefault="00B15BA8">
      <w:pPr>
        <w:rPr>
          <w:rFonts w:ascii="Roboto" w:eastAsia="Roboto" w:hAnsi="Roboto" w:cs="Roboto"/>
          <w:color w:val="444746"/>
          <w:sz w:val="21"/>
          <w:szCs w:val="21"/>
        </w:rPr>
      </w:pPr>
    </w:p>
    <w:p w14:paraId="0000000B" w14:textId="77777777" w:rsidR="00B15BA8" w:rsidRDefault="00000000">
      <w:pPr>
        <w:rPr>
          <w:rFonts w:ascii="Calibri" w:eastAsia="Calibri" w:hAnsi="Calibri" w:cs="Calibri"/>
          <w:color w:val="222222"/>
          <w:sz w:val="22"/>
          <w:szCs w:val="22"/>
        </w:rPr>
      </w:pPr>
      <w:r>
        <w:rPr>
          <w:rFonts w:ascii="Roboto" w:eastAsia="Roboto" w:hAnsi="Roboto" w:cs="Roboto"/>
          <w:color w:val="444746"/>
          <w:sz w:val="21"/>
          <w:szCs w:val="21"/>
        </w:rPr>
        <w:t>Neljän finalistikohteen joukosta voittajan valitsi tämän vuoden tuomari, eurooppalaiseen filosofiaan ja aatehistoriaan erikoistunut tutkija ja tietokirjailija Timo Miettinen</w:t>
      </w:r>
      <w:r>
        <w:rPr>
          <w:rFonts w:ascii="Calibri" w:eastAsia="Calibri" w:hAnsi="Calibri" w:cs="Calibri"/>
          <w:color w:val="222222"/>
          <w:sz w:val="22"/>
          <w:szCs w:val="22"/>
        </w:rPr>
        <w:t xml:space="preserve">. </w:t>
      </w:r>
    </w:p>
    <w:p w14:paraId="0000000C" w14:textId="77777777" w:rsidR="00B15BA8" w:rsidRDefault="00B15BA8">
      <w:pPr>
        <w:rPr>
          <w:rFonts w:ascii="Calibri" w:eastAsia="Calibri" w:hAnsi="Calibri" w:cs="Calibri"/>
          <w:color w:val="222222"/>
          <w:sz w:val="22"/>
          <w:szCs w:val="22"/>
        </w:rPr>
      </w:pPr>
    </w:p>
    <w:p w14:paraId="0000000D" w14:textId="77777777" w:rsidR="00B15BA8" w:rsidRDefault="00000000">
      <w:pPr>
        <w:rPr>
          <w:rFonts w:ascii="Calibri" w:eastAsia="Calibri" w:hAnsi="Calibri" w:cs="Calibri"/>
          <w:b/>
          <w:bCs/>
          <w:color w:val="222222"/>
          <w:sz w:val="22"/>
          <w:szCs w:val="22"/>
        </w:rPr>
      </w:pPr>
      <w:r>
        <w:rPr>
          <w:rFonts w:ascii="Calibri" w:eastAsia="Calibri" w:hAnsi="Calibri" w:cs="Calibri"/>
          <w:b/>
          <w:bCs/>
          <w:color w:val="222222"/>
          <w:sz w:val="22"/>
          <w:szCs w:val="22"/>
        </w:rPr>
        <w:t>Kauneus ja korkea laatu kuuluvat kaikille</w:t>
      </w:r>
    </w:p>
    <w:p w14:paraId="0000000E" w14:textId="77777777" w:rsidR="00B15BA8" w:rsidRDefault="00B15BA8">
      <w:pPr>
        <w:rPr>
          <w:rFonts w:ascii="Calibri" w:eastAsia="Calibri" w:hAnsi="Calibri" w:cs="Calibri"/>
          <w:b/>
          <w:bCs/>
          <w:color w:val="222222"/>
          <w:sz w:val="22"/>
          <w:szCs w:val="22"/>
        </w:rPr>
      </w:pPr>
    </w:p>
    <w:p w14:paraId="0000000F" w14:textId="77777777" w:rsidR="00B15BA8" w:rsidRDefault="00000000">
      <w:pPr>
        <w:rPr>
          <w:rFonts w:ascii="Calibri" w:eastAsia="Calibri" w:hAnsi="Calibri" w:cs="Calibri"/>
          <w:color w:val="000000"/>
          <w:sz w:val="22"/>
          <w:szCs w:val="22"/>
        </w:rPr>
      </w:pPr>
      <w:r>
        <w:rPr>
          <w:rFonts w:ascii="Calibri" w:eastAsia="Calibri" w:hAnsi="Calibri" w:cs="Calibri"/>
          <w:color w:val="222222"/>
          <w:sz w:val="22"/>
          <w:szCs w:val="22"/>
        </w:rPr>
        <w:t xml:space="preserve">Voittajaa valitessaan Timo Miettinen pohti, </w:t>
      </w:r>
      <w:r>
        <w:rPr>
          <w:rFonts w:ascii="Calibri" w:eastAsia="Calibri" w:hAnsi="Calibri" w:cs="Calibri"/>
          <w:color w:val="000000"/>
          <w:sz w:val="22"/>
          <w:szCs w:val="22"/>
        </w:rPr>
        <w:t>mikä ehdokkaista ilmaisee parhaiten sitä, mitä suomalaisina olemme tai haluamme olla</w:t>
      </w:r>
      <w:r>
        <w:rPr>
          <w:rFonts w:ascii="Calibri" w:eastAsia="Calibri" w:hAnsi="Calibri" w:cs="Calibri"/>
          <w:sz w:val="22"/>
          <w:szCs w:val="22"/>
        </w:rPr>
        <w:t>.</w:t>
      </w:r>
    </w:p>
    <w:p w14:paraId="00000010" w14:textId="77777777" w:rsidR="00B15BA8" w:rsidRDefault="00B15BA8">
      <w:pPr>
        <w:rPr>
          <w:rFonts w:ascii="Calibri" w:eastAsia="Calibri" w:hAnsi="Calibri" w:cs="Calibri"/>
          <w:sz w:val="22"/>
          <w:szCs w:val="22"/>
        </w:rPr>
      </w:pPr>
    </w:p>
    <w:p w14:paraId="00000011" w14:textId="77777777" w:rsidR="00B15BA8" w:rsidRDefault="00000000">
      <w:pPr>
        <w:rPr>
          <w:rFonts w:ascii="Calibri" w:eastAsia="Calibri" w:hAnsi="Calibri" w:cs="Calibri"/>
          <w:color w:val="222222"/>
          <w:sz w:val="22"/>
          <w:szCs w:val="22"/>
        </w:rPr>
      </w:pPr>
      <w:r>
        <w:rPr>
          <w:rFonts w:ascii="Calibri" w:eastAsia="Calibri" w:hAnsi="Calibri" w:cs="Calibri"/>
          <w:color w:val="000000"/>
          <w:sz w:val="22"/>
          <w:szCs w:val="22"/>
        </w:rPr>
        <w:t xml:space="preserve">”Kuusijärven savusaunat </w:t>
      </w:r>
      <w:r>
        <w:rPr>
          <w:rFonts w:ascii="Calibri" w:eastAsia="Calibri" w:hAnsi="Calibri" w:cs="Calibri"/>
          <w:sz w:val="22"/>
          <w:szCs w:val="22"/>
        </w:rPr>
        <w:t xml:space="preserve">ovat julkista rakentamista parhaimmillaan. Ne osoittavat, että </w:t>
      </w:r>
      <w:r>
        <w:rPr>
          <w:rFonts w:ascii="Calibri" w:eastAsia="Calibri" w:hAnsi="Calibri" w:cs="Calibri"/>
          <w:color w:val="000000"/>
          <w:sz w:val="22"/>
          <w:szCs w:val="22"/>
        </w:rPr>
        <w:t>kauneus, kestävyys ja korkea tekninen laatu voivat kuulua kaikille”, Miettinen sanoo.</w:t>
      </w:r>
      <w:r>
        <w:rPr>
          <w:rFonts w:ascii="Calibri" w:eastAsia="Calibri" w:hAnsi="Calibri" w:cs="Calibri"/>
          <w:color w:val="222222"/>
          <w:sz w:val="22"/>
          <w:szCs w:val="22"/>
        </w:rPr>
        <w:t xml:space="preserve"> </w:t>
      </w:r>
    </w:p>
    <w:p w14:paraId="00000012" w14:textId="77777777" w:rsidR="00B15BA8" w:rsidRDefault="00B15BA8">
      <w:pPr>
        <w:rPr>
          <w:rFonts w:ascii="Calibri" w:eastAsia="Calibri" w:hAnsi="Calibri" w:cs="Calibri"/>
          <w:sz w:val="22"/>
          <w:szCs w:val="22"/>
        </w:rPr>
      </w:pPr>
    </w:p>
    <w:p w14:paraId="00000013" w14:textId="77777777" w:rsidR="00B15BA8" w:rsidRDefault="00000000">
      <w:pPr>
        <w:rPr>
          <w:rFonts w:ascii="Calibri" w:eastAsia="Calibri" w:hAnsi="Calibri" w:cs="Calibri"/>
          <w:color w:val="000000"/>
          <w:sz w:val="22"/>
          <w:szCs w:val="22"/>
        </w:rPr>
      </w:pPr>
      <w:r>
        <w:rPr>
          <w:rFonts w:ascii="Calibri" w:eastAsia="Calibri" w:hAnsi="Calibri" w:cs="Calibri"/>
          <w:color w:val="000000"/>
          <w:sz w:val="22"/>
          <w:szCs w:val="22"/>
        </w:rPr>
        <w:t>”</w:t>
      </w:r>
      <w:r>
        <w:rPr>
          <w:rFonts w:ascii="Calibri" w:eastAsia="Calibri" w:hAnsi="Calibri" w:cs="Calibri"/>
          <w:sz w:val="22"/>
          <w:szCs w:val="22"/>
        </w:rPr>
        <w:t>Kohteessa</w:t>
      </w:r>
      <w:r>
        <w:rPr>
          <w:rFonts w:ascii="Calibri" w:eastAsia="Calibri" w:hAnsi="Calibri" w:cs="Calibri"/>
          <w:color w:val="000000"/>
          <w:sz w:val="22"/>
          <w:szCs w:val="22"/>
        </w:rPr>
        <w:t xml:space="preserve"> yhdistyvät tekninen taidokkuus, esteettinen herkkyys, yhteisöllisyys, luonnon kunnioittaminen ja saavutettavuus. Se tarjoaa meille kaikille paikan sekä hiljentymiseen että yhdessäoloon.”</w:t>
      </w:r>
    </w:p>
    <w:p w14:paraId="00000014" w14:textId="77777777" w:rsidR="00B15BA8" w:rsidRDefault="00B15BA8">
      <w:pPr>
        <w:rPr>
          <w:rFonts w:ascii="Calibri" w:eastAsia="Calibri" w:hAnsi="Calibri" w:cs="Calibri"/>
          <w:sz w:val="22"/>
          <w:szCs w:val="22"/>
        </w:rPr>
      </w:pPr>
    </w:p>
    <w:p w14:paraId="00000015" w14:textId="77777777" w:rsidR="00B15BA8" w:rsidRDefault="00000000">
      <w:pPr>
        <w:rPr>
          <w:rFonts w:ascii="Calibri" w:eastAsia="Calibri" w:hAnsi="Calibri" w:cs="Calibri"/>
          <w:color w:val="222222"/>
          <w:sz w:val="22"/>
          <w:szCs w:val="22"/>
        </w:rPr>
      </w:pPr>
      <w:r>
        <w:rPr>
          <w:rFonts w:ascii="Calibri" w:eastAsia="Calibri" w:hAnsi="Calibri" w:cs="Calibri"/>
          <w:color w:val="222222"/>
          <w:sz w:val="22"/>
          <w:szCs w:val="22"/>
        </w:rPr>
        <w:t>Miettinen nostaa perusteluissaan esiin erityisesti saunomisrituaalin ja saunojan kulkemisen rakennuksissa ja niiden välillä.</w:t>
      </w:r>
    </w:p>
    <w:p w14:paraId="00000016" w14:textId="77777777" w:rsidR="00B15BA8" w:rsidRDefault="00B15BA8">
      <w:pPr>
        <w:rPr>
          <w:rFonts w:ascii="Calibri" w:eastAsia="Calibri" w:hAnsi="Calibri" w:cs="Calibri"/>
          <w:color w:val="222222"/>
          <w:sz w:val="22"/>
          <w:szCs w:val="22"/>
        </w:rPr>
      </w:pPr>
    </w:p>
    <w:p w14:paraId="00000017" w14:textId="77777777" w:rsidR="00B15BA8" w:rsidRDefault="00000000">
      <w:pPr>
        <w:rPr>
          <w:rFonts w:ascii="Calibri" w:eastAsia="Calibri" w:hAnsi="Calibri" w:cs="Calibri"/>
          <w:color w:val="000000"/>
          <w:sz w:val="22"/>
          <w:szCs w:val="22"/>
        </w:rPr>
      </w:pPr>
      <w:r>
        <w:rPr>
          <w:rFonts w:ascii="Calibri" w:eastAsia="Calibri" w:hAnsi="Calibri" w:cs="Calibri"/>
          <w:color w:val="000000"/>
          <w:sz w:val="22"/>
          <w:szCs w:val="22"/>
        </w:rPr>
        <w:t>”Pukuhuoneesta siirrytään ulkotilan kautta saunaan ja edelleen veden äärelle. Metsän tuoksut, viileä ilma, savu ja tummat puupinnat liittyvät osaksi harkittua rituaalia. Saunojen niukka valaistus ja suljettu mittakaava luovat suojan, josta avaudutaan takaisin metsään ja järvimaisemaan”, Miettinen arvioi</w:t>
      </w:r>
      <w:r>
        <w:rPr>
          <w:rFonts w:ascii="Calibri" w:eastAsia="Calibri" w:hAnsi="Calibri" w:cs="Calibri"/>
          <w:sz w:val="22"/>
          <w:szCs w:val="22"/>
        </w:rPr>
        <w:t>.</w:t>
      </w:r>
    </w:p>
    <w:p w14:paraId="00000018" w14:textId="77777777" w:rsidR="00B15BA8" w:rsidRDefault="00B15BA8">
      <w:pPr>
        <w:rPr>
          <w:rFonts w:ascii="Calibri" w:eastAsia="Calibri" w:hAnsi="Calibri" w:cs="Calibri"/>
          <w:sz w:val="22"/>
          <w:szCs w:val="22"/>
        </w:rPr>
      </w:pPr>
    </w:p>
    <w:p w14:paraId="00000019" w14:textId="77777777" w:rsidR="00B15BA8" w:rsidRDefault="00000000">
      <w:pPr>
        <w:rPr>
          <w:rFonts w:ascii="Calibri" w:eastAsia="Calibri" w:hAnsi="Calibri" w:cs="Calibri"/>
          <w:b/>
          <w:bCs/>
          <w:color w:val="222222"/>
          <w:sz w:val="22"/>
          <w:szCs w:val="22"/>
        </w:rPr>
      </w:pPr>
      <w:r>
        <w:rPr>
          <w:rFonts w:ascii="Calibri" w:eastAsia="Calibri" w:hAnsi="Calibri" w:cs="Calibri"/>
          <w:b/>
          <w:bCs/>
          <w:color w:val="222222"/>
          <w:sz w:val="22"/>
          <w:szCs w:val="22"/>
        </w:rPr>
        <w:t>Rohkea tilaaja mahdollisti omaleimaisen kokonaisuuden</w:t>
      </w:r>
    </w:p>
    <w:p w14:paraId="0000001A" w14:textId="77777777" w:rsidR="00B15BA8" w:rsidRDefault="00B15BA8">
      <w:pPr>
        <w:rPr>
          <w:rFonts w:ascii="Calibri" w:eastAsia="Calibri" w:hAnsi="Calibri" w:cs="Calibri"/>
          <w:b/>
          <w:bCs/>
          <w:color w:val="222222"/>
          <w:sz w:val="22"/>
          <w:szCs w:val="22"/>
        </w:rPr>
      </w:pPr>
    </w:p>
    <w:p w14:paraId="0000001B" w14:textId="77777777" w:rsidR="00B15BA8" w:rsidRDefault="00000000">
      <w:pPr>
        <w:rPr>
          <w:rFonts w:ascii="Calibri" w:eastAsia="Calibri" w:hAnsi="Calibri" w:cs="Calibri"/>
          <w:color w:val="222222"/>
          <w:sz w:val="22"/>
          <w:szCs w:val="22"/>
        </w:rPr>
      </w:pPr>
      <w:r>
        <w:rPr>
          <w:rFonts w:ascii="Calibri" w:eastAsia="Calibri" w:hAnsi="Calibri" w:cs="Calibri"/>
          <w:color w:val="222222"/>
          <w:sz w:val="22"/>
          <w:szCs w:val="22"/>
        </w:rPr>
        <w:t>Vantaan Kuusijärven ulkoilualueelle viime vuonna valmistuneet sauna-, pukuhuone- ja inforakennukset täydentävät alueen virkistyspalveluja. Tummat, puuverhoillut julkisivut ja kasvikatteiset katot sulautuvat rinteen suojaan lähes huomaamattomasti. Suositulla ulkoilualueella sijaitsevat saunat ovat kaikkien käytettävissä kohtuulliseen hintaan.</w:t>
      </w:r>
    </w:p>
    <w:p w14:paraId="0000001C" w14:textId="77777777" w:rsidR="00B15BA8" w:rsidRDefault="00B15BA8">
      <w:pPr>
        <w:shd w:val="clear" w:color="auto" w:fill="FFFFFF"/>
        <w:spacing w:line="276" w:lineRule="auto"/>
        <w:rPr>
          <w:rFonts w:ascii="Calibri" w:eastAsia="Calibri" w:hAnsi="Calibri" w:cs="Calibri"/>
          <w:color w:val="222222"/>
          <w:sz w:val="22"/>
          <w:szCs w:val="22"/>
        </w:rPr>
      </w:pPr>
    </w:p>
    <w:p w14:paraId="0000001D" w14:textId="77777777" w:rsidR="00B15BA8" w:rsidRDefault="00000000">
      <w:pPr>
        <w:shd w:val="clear" w:color="auto" w:fill="FFFFFF"/>
        <w:spacing w:line="276" w:lineRule="auto"/>
        <w:rPr>
          <w:rFonts w:ascii="Calibri" w:eastAsia="Calibri" w:hAnsi="Calibri" w:cs="Calibri"/>
          <w:color w:val="222222"/>
          <w:sz w:val="22"/>
          <w:szCs w:val="22"/>
        </w:rPr>
      </w:pPr>
      <w:r>
        <w:rPr>
          <w:rFonts w:ascii="Calibri" w:eastAsia="Calibri" w:hAnsi="Calibri" w:cs="Calibri"/>
          <w:color w:val="222222"/>
          <w:sz w:val="22"/>
          <w:szCs w:val="22"/>
        </w:rPr>
        <w:t xml:space="preserve">Kohteen rakennussuunnittelusta vastannut Mer Arkkitehtien arkkitehti SAFA </w:t>
      </w:r>
      <w:r>
        <w:rPr>
          <w:rFonts w:ascii="Calibri" w:eastAsia="Calibri" w:hAnsi="Calibri" w:cs="Calibri"/>
          <w:b/>
          <w:bCs/>
          <w:color w:val="222222"/>
          <w:sz w:val="22"/>
          <w:szCs w:val="22"/>
        </w:rPr>
        <w:t>Julia Hertell</w:t>
      </w:r>
      <w:r>
        <w:rPr>
          <w:rFonts w:ascii="Calibri" w:eastAsia="Calibri" w:hAnsi="Calibri" w:cs="Calibri"/>
          <w:color w:val="222222"/>
          <w:sz w:val="22"/>
          <w:szCs w:val="22"/>
        </w:rPr>
        <w:t xml:space="preserve"> iloitsee, että myös pienimuotoinen, paikallisesti tärkeä kohde voi globalisaation aikana nousta Arkkitehtuurin Finlandian voittajaksi.</w:t>
      </w:r>
    </w:p>
    <w:p w14:paraId="0000001E" w14:textId="77777777" w:rsidR="00B15BA8" w:rsidRDefault="00000000">
      <w:pPr>
        <w:shd w:val="clear" w:color="auto" w:fill="FFFFFF"/>
        <w:spacing w:line="276" w:lineRule="auto"/>
        <w:rPr>
          <w:rFonts w:ascii="Calibri" w:eastAsia="Calibri" w:hAnsi="Calibri" w:cs="Calibri"/>
          <w:color w:val="222222"/>
          <w:sz w:val="22"/>
          <w:szCs w:val="22"/>
        </w:rPr>
      </w:pPr>
      <w:r>
        <w:rPr>
          <w:rFonts w:ascii="Calibri" w:eastAsia="Calibri" w:hAnsi="Calibri" w:cs="Calibri"/>
          <w:color w:val="222222"/>
          <w:sz w:val="22"/>
          <w:szCs w:val="22"/>
          <w:highlight w:val="yellow"/>
        </w:rPr>
        <w:br/>
      </w:r>
      <w:r>
        <w:rPr>
          <w:rFonts w:ascii="Calibri" w:eastAsia="Calibri" w:hAnsi="Calibri" w:cs="Calibri"/>
          <w:color w:val="222222"/>
          <w:sz w:val="22"/>
          <w:szCs w:val="22"/>
        </w:rPr>
        <w:t>”Saamme olla ylpeitä suomalaisen sauna-arkkitehtuurin elinvoimaisuudesta ja uusiutumisvoimasta”, Hertell sanoo.</w:t>
      </w:r>
    </w:p>
    <w:p w14:paraId="0000001F" w14:textId="77777777" w:rsidR="00B15BA8" w:rsidRDefault="00B15BA8">
      <w:pPr>
        <w:shd w:val="clear" w:color="auto" w:fill="FFFFFF"/>
        <w:spacing w:line="276" w:lineRule="auto"/>
        <w:rPr>
          <w:rFonts w:ascii="Calibri" w:eastAsia="Calibri" w:hAnsi="Calibri" w:cs="Calibri"/>
          <w:color w:val="222222"/>
          <w:sz w:val="22"/>
          <w:szCs w:val="22"/>
        </w:rPr>
      </w:pPr>
    </w:p>
    <w:p w14:paraId="00000020" w14:textId="77777777" w:rsidR="00B15BA8" w:rsidRDefault="00000000">
      <w:pPr>
        <w:shd w:val="clear" w:color="auto" w:fill="FFFFFF"/>
        <w:spacing w:line="276" w:lineRule="auto"/>
        <w:rPr>
          <w:rFonts w:ascii="Calibri" w:eastAsia="Calibri" w:hAnsi="Calibri" w:cs="Calibri"/>
          <w:color w:val="222222"/>
          <w:sz w:val="22"/>
          <w:szCs w:val="22"/>
        </w:rPr>
      </w:pPr>
      <w:r>
        <w:rPr>
          <w:rFonts w:ascii="Calibri" w:eastAsia="Calibri" w:hAnsi="Calibri" w:cs="Calibri"/>
          <w:color w:val="222222"/>
          <w:sz w:val="22"/>
          <w:szCs w:val="22"/>
        </w:rPr>
        <w:t xml:space="preserve">Hankkeen pää- ja rakennussuunnittelusta Arkkitehtuuri- ja muotoilutoimisto Tallissa vastannut arkkitehti SAFA </w:t>
      </w:r>
      <w:r>
        <w:rPr>
          <w:rFonts w:ascii="Calibri" w:eastAsia="Calibri" w:hAnsi="Calibri" w:cs="Calibri"/>
          <w:b/>
          <w:bCs/>
          <w:color w:val="222222"/>
          <w:sz w:val="22"/>
          <w:szCs w:val="22"/>
        </w:rPr>
        <w:t>Jenni Hölttä</w:t>
      </w:r>
      <w:r>
        <w:rPr>
          <w:rFonts w:ascii="Calibri" w:eastAsia="Calibri" w:hAnsi="Calibri" w:cs="Calibri"/>
          <w:color w:val="222222"/>
          <w:sz w:val="22"/>
          <w:szCs w:val="22"/>
        </w:rPr>
        <w:t xml:space="preserve"> kiittää hankkeen tilaajaa, Vantaan kaupunkia, rohkeasta asenteesta.</w:t>
      </w:r>
    </w:p>
    <w:p w14:paraId="00000021" w14:textId="77777777" w:rsidR="00B15BA8" w:rsidRDefault="00B15BA8">
      <w:pPr>
        <w:shd w:val="clear" w:color="auto" w:fill="FFFFFF"/>
        <w:spacing w:line="276" w:lineRule="auto"/>
        <w:rPr>
          <w:rFonts w:ascii="Calibri" w:eastAsia="Calibri" w:hAnsi="Calibri" w:cs="Calibri"/>
          <w:color w:val="222222"/>
          <w:sz w:val="22"/>
          <w:szCs w:val="22"/>
        </w:rPr>
      </w:pPr>
    </w:p>
    <w:p w14:paraId="00000022" w14:textId="77777777" w:rsidR="00B15BA8" w:rsidRDefault="00000000">
      <w:pPr>
        <w:shd w:val="clear" w:color="auto" w:fill="FFFFFF"/>
        <w:spacing w:line="276" w:lineRule="auto"/>
        <w:rPr>
          <w:rFonts w:ascii="Calibri" w:eastAsia="Calibri" w:hAnsi="Calibri" w:cs="Calibri"/>
          <w:color w:val="222222"/>
          <w:sz w:val="22"/>
          <w:szCs w:val="22"/>
        </w:rPr>
      </w:pPr>
      <w:r>
        <w:rPr>
          <w:rFonts w:ascii="Calibri" w:eastAsia="Calibri" w:hAnsi="Calibri" w:cs="Calibri"/>
          <w:color w:val="222222"/>
          <w:sz w:val="22"/>
          <w:szCs w:val="22"/>
        </w:rPr>
        <w:lastRenderedPageBreak/>
        <w:t>“Tilaajan tavoitteena oli laadukas ja omaleimainen rakennuskokonaisuus. Tämä antoi meille suunnittelijoille mahdollisuuden tutkia ennakkoluulottomasti savusaunaperinnettä”, Hölttä sanoo. “Toivon, että saunat voivat palvella ihmisten yhteisiä hetkiä ja yhteyttä luontoon. Toivon myös, että olemme onnistuneet vahvistamaan Kuusijärven henkeä ja tuoneet siihen uuden kerroksen.”</w:t>
      </w:r>
    </w:p>
    <w:p w14:paraId="00000023" w14:textId="77777777" w:rsidR="00B15BA8" w:rsidRDefault="00B15BA8">
      <w:pPr>
        <w:rPr>
          <w:rFonts w:ascii="Calibri" w:eastAsia="Calibri" w:hAnsi="Calibri" w:cs="Calibri"/>
          <w:color w:val="222222"/>
          <w:sz w:val="22"/>
          <w:szCs w:val="22"/>
          <w:highlight w:val="yellow"/>
        </w:rPr>
      </w:pPr>
    </w:p>
    <w:p w14:paraId="00000024" w14:textId="77777777" w:rsidR="00B15BA8" w:rsidRDefault="00000000">
      <w:pPr>
        <w:rPr>
          <w:rFonts w:ascii="Calibri" w:eastAsia="Calibri" w:hAnsi="Calibri" w:cs="Calibri"/>
          <w:color w:val="222222"/>
          <w:sz w:val="22"/>
          <w:szCs w:val="22"/>
        </w:rPr>
      </w:pPr>
      <w:r>
        <w:rPr>
          <w:rFonts w:ascii="Calibri" w:eastAsia="Calibri" w:hAnsi="Calibri" w:cs="Calibri"/>
          <w:color w:val="222222"/>
          <w:sz w:val="22"/>
          <w:szCs w:val="22"/>
        </w:rPr>
        <w:t>Kuusijärven savusaunojen projektiarkkitehtina toimi Mer Arkkitehtien arkkitehti SAFA </w:t>
      </w:r>
      <w:r>
        <w:rPr>
          <w:rFonts w:ascii="Calibri" w:eastAsia="Calibri" w:hAnsi="Calibri" w:cs="Calibri"/>
          <w:b/>
          <w:bCs/>
          <w:color w:val="222222"/>
          <w:sz w:val="22"/>
          <w:szCs w:val="22"/>
        </w:rPr>
        <w:t>Kaisa Riippi </w:t>
      </w:r>
      <w:r>
        <w:rPr>
          <w:rFonts w:ascii="Calibri" w:eastAsia="Calibri" w:hAnsi="Calibri" w:cs="Calibri"/>
          <w:color w:val="222222"/>
          <w:sz w:val="22"/>
          <w:szCs w:val="22"/>
        </w:rPr>
        <w:t>ja lupavaiheen pääsuunnittelijana Arkkitehtuuri- ja muotoilutoimisto Tallin arkkitehti SAFA </w:t>
      </w:r>
      <w:r>
        <w:rPr>
          <w:rFonts w:ascii="Calibri" w:eastAsia="Calibri" w:hAnsi="Calibri" w:cs="Calibri"/>
          <w:b/>
          <w:bCs/>
          <w:color w:val="222222"/>
          <w:sz w:val="22"/>
          <w:szCs w:val="22"/>
        </w:rPr>
        <w:t>Minna Lukander</w:t>
      </w:r>
      <w:r>
        <w:rPr>
          <w:rFonts w:ascii="Calibri" w:eastAsia="Calibri" w:hAnsi="Calibri" w:cs="Calibri"/>
          <w:color w:val="222222"/>
          <w:sz w:val="22"/>
          <w:szCs w:val="22"/>
        </w:rPr>
        <w:t>.</w:t>
      </w:r>
    </w:p>
    <w:p w14:paraId="00000025" w14:textId="77777777" w:rsidR="00B15BA8" w:rsidRDefault="00B15BA8">
      <w:pPr>
        <w:rPr>
          <w:rFonts w:ascii="Calibri" w:eastAsia="Calibri" w:hAnsi="Calibri" w:cs="Calibri"/>
          <w:color w:val="222222"/>
          <w:sz w:val="22"/>
          <w:szCs w:val="22"/>
        </w:rPr>
      </w:pPr>
    </w:p>
    <w:p w14:paraId="00000026" w14:textId="77777777" w:rsidR="00B15BA8" w:rsidRDefault="00000000">
      <w:pPr>
        <w:rPr>
          <w:rFonts w:ascii="Calibri" w:eastAsia="Calibri" w:hAnsi="Calibri" w:cs="Calibri"/>
          <w:color w:val="222222"/>
          <w:sz w:val="22"/>
          <w:szCs w:val="22"/>
        </w:rPr>
      </w:pPr>
      <w:r>
        <w:rPr>
          <w:rFonts w:ascii="Calibri" w:eastAsia="Calibri" w:hAnsi="Calibri" w:cs="Calibri"/>
          <w:color w:val="222222"/>
          <w:sz w:val="22"/>
          <w:szCs w:val="22"/>
        </w:rPr>
        <w:t>Ehdolla Arkkitehtuurin Finlandia -palkinnon 2026 saajaksi olivat Kuusijärven savusaunojen ohella asuintalo Helsingin Muurarimestari, SKiB-kampus Porissa (Svenska Kulturfonden i Björneborg) ja The Lost Shtetl -museo Liettuassa.</w:t>
      </w:r>
    </w:p>
    <w:p w14:paraId="00000027" w14:textId="77777777" w:rsidR="00B15BA8" w:rsidRDefault="00B15BA8">
      <w:pPr>
        <w:rPr>
          <w:rFonts w:ascii="Calibri" w:eastAsia="Calibri" w:hAnsi="Calibri" w:cs="Calibri"/>
          <w:color w:val="222222"/>
          <w:sz w:val="22"/>
          <w:szCs w:val="22"/>
        </w:rPr>
      </w:pPr>
    </w:p>
    <w:p w14:paraId="00000028" w14:textId="77777777" w:rsidR="00B15BA8" w:rsidRDefault="00000000">
      <w:pPr>
        <w:rPr>
          <w:rFonts w:ascii="Calibri" w:eastAsia="Calibri" w:hAnsi="Calibri" w:cs="Calibri"/>
          <w:b/>
          <w:bCs/>
          <w:color w:val="222222"/>
          <w:sz w:val="22"/>
          <w:szCs w:val="22"/>
        </w:rPr>
      </w:pPr>
      <w:r>
        <w:rPr>
          <w:rFonts w:ascii="Calibri" w:eastAsia="Calibri" w:hAnsi="Calibri" w:cs="Calibri"/>
          <w:b/>
          <w:bCs/>
          <w:color w:val="222222"/>
          <w:sz w:val="22"/>
          <w:szCs w:val="22"/>
        </w:rPr>
        <w:t>Arkkitehtuurin Finlandia -palkinto </w:t>
      </w:r>
    </w:p>
    <w:p w14:paraId="00000029" w14:textId="77777777" w:rsidR="00B15BA8" w:rsidRDefault="00B15BA8">
      <w:pPr>
        <w:rPr>
          <w:rFonts w:ascii="Calibri" w:eastAsia="Calibri" w:hAnsi="Calibri" w:cs="Calibri"/>
          <w:b/>
          <w:bCs/>
          <w:color w:val="222222"/>
          <w:sz w:val="22"/>
          <w:szCs w:val="22"/>
        </w:rPr>
      </w:pPr>
    </w:p>
    <w:p w14:paraId="0000002A" w14:textId="77777777" w:rsidR="00B15BA8" w:rsidRDefault="00000000">
      <w:p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color w:val="222222"/>
          <w:sz w:val="22"/>
          <w:szCs w:val="22"/>
        </w:rPr>
        <w:t>Vuodesta 2014 myönnetty Arkkitehtuurin Finlandia on Suomen arvostetuin arkkitehtuuripalkinto, jonka tarkoitus on lisätä arvostusta laadukasta arkkitehtuuria kohtaan ja nostaa esille arkkitehtuurin kulttuurista arvoa ja hyvinvointia lisäävää merkitystä.</w:t>
      </w:r>
    </w:p>
    <w:p w14:paraId="0000002B" w14:textId="77777777" w:rsidR="00B15BA8" w:rsidRDefault="00B15BA8">
      <w:pPr>
        <w:pBdr>
          <w:top w:val="nil"/>
          <w:left w:val="nil"/>
          <w:bottom w:val="nil"/>
          <w:right w:val="nil"/>
          <w:between w:val="nil"/>
        </w:pBdr>
        <w:rPr>
          <w:rFonts w:ascii="Calibri" w:eastAsia="Calibri" w:hAnsi="Calibri" w:cs="Calibri"/>
          <w:color w:val="222222"/>
          <w:sz w:val="22"/>
          <w:szCs w:val="22"/>
        </w:rPr>
      </w:pPr>
    </w:p>
    <w:p w14:paraId="0000002C" w14:textId="77777777" w:rsidR="00B15BA8" w:rsidRDefault="00000000">
      <w:p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color w:val="222222"/>
          <w:sz w:val="22"/>
          <w:szCs w:val="22"/>
        </w:rPr>
        <w:t>Palkinto myönnetään kolmen viime vuoden aikana valmistuneelle rakennukselle tai rakennusryhmälle, joka on suomalaisen tai ulkomaisen arkkitehdin Suomeen suunnittelema tai suomalaisen arkkitehdin ulkomaille suunnittelema.</w:t>
      </w:r>
    </w:p>
    <w:p w14:paraId="0000002D" w14:textId="77777777" w:rsidR="00B15BA8" w:rsidRDefault="00B15BA8">
      <w:pPr>
        <w:pBdr>
          <w:top w:val="nil"/>
          <w:left w:val="nil"/>
          <w:bottom w:val="nil"/>
          <w:right w:val="nil"/>
          <w:between w:val="nil"/>
        </w:pBdr>
        <w:rPr>
          <w:rFonts w:ascii="Calibri" w:eastAsia="Calibri" w:hAnsi="Calibri" w:cs="Calibri"/>
          <w:color w:val="222222"/>
          <w:sz w:val="22"/>
          <w:szCs w:val="22"/>
        </w:rPr>
      </w:pPr>
    </w:p>
    <w:p w14:paraId="0000002E" w14:textId="77777777" w:rsidR="00B15BA8" w:rsidRDefault="00000000">
      <w:pPr>
        <w:pBdr>
          <w:top w:val="nil"/>
          <w:left w:val="nil"/>
          <w:bottom w:val="nil"/>
          <w:right w:val="nil"/>
          <w:between w:val="nil"/>
        </w:pBdr>
        <w:rPr>
          <w:rFonts w:ascii="Calibri" w:eastAsia="Calibri" w:hAnsi="Calibri" w:cs="Calibri"/>
          <w:color w:val="222222"/>
          <w:sz w:val="22"/>
          <w:szCs w:val="22"/>
        </w:rPr>
      </w:pPr>
      <w:r>
        <w:rPr>
          <w:rFonts w:ascii="Calibri" w:eastAsia="Calibri" w:hAnsi="Calibri" w:cs="Calibri"/>
          <w:color w:val="222222"/>
          <w:sz w:val="22"/>
          <w:szCs w:val="22"/>
        </w:rPr>
        <w:t xml:space="preserve">Finalistit </w:t>
      </w:r>
      <w:proofErr w:type="gramStart"/>
      <w:r>
        <w:rPr>
          <w:rFonts w:ascii="Calibri" w:eastAsia="Calibri" w:hAnsi="Calibri" w:cs="Calibri"/>
          <w:color w:val="222222"/>
          <w:sz w:val="22"/>
          <w:szCs w:val="22"/>
        </w:rPr>
        <w:t>valitsee</w:t>
      </w:r>
      <w:proofErr w:type="gramEnd"/>
      <w:r>
        <w:rPr>
          <w:rFonts w:ascii="Calibri" w:eastAsia="Calibri" w:hAnsi="Calibri" w:cs="Calibri"/>
          <w:color w:val="222222"/>
          <w:sz w:val="22"/>
          <w:szCs w:val="22"/>
        </w:rPr>
        <w:t xml:space="preserve"> Safan hallituksen nimeämä esiraati ja voittajan valitsijaksi kutsutaan joka vuosi arkkitehtuurin ulkopuolelta tunnettu merkkihenkilö.</w:t>
      </w:r>
    </w:p>
    <w:p w14:paraId="0000002F" w14:textId="77777777" w:rsidR="00B15BA8" w:rsidRDefault="00B15BA8">
      <w:pPr>
        <w:pBdr>
          <w:top w:val="nil"/>
          <w:left w:val="nil"/>
          <w:bottom w:val="nil"/>
          <w:right w:val="nil"/>
          <w:between w:val="nil"/>
        </w:pBdr>
        <w:rPr>
          <w:rFonts w:ascii="Calibri" w:eastAsia="Calibri" w:hAnsi="Calibri" w:cs="Calibri"/>
          <w:color w:val="222222"/>
          <w:sz w:val="22"/>
          <w:szCs w:val="22"/>
        </w:rPr>
      </w:pPr>
    </w:p>
    <w:p w14:paraId="00000030" w14:textId="77777777" w:rsidR="00B15BA8" w:rsidRDefault="00000000">
      <w:pPr>
        <w:pBdr>
          <w:top w:val="nil"/>
          <w:left w:val="nil"/>
          <w:bottom w:val="nil"/>
          <w:right w:val="nil"/>
          <w:between w:val="nil"/>
        </w:pBdr>
        <w:shd w:val="clear" w:color="auto" w:fill="FFFFFF"/>
        <w:rPr>
          <w:rFonts w:ascii="Calibri" w:eastAsia="Calibri" w:hAnsi="Calibri" w:cs="Calibri"/>
          <w:color w:val="000000"/>
          <w:sz w:val="22"/>
          <w:szCs w:val="22"/>
        </w:rPr>
      </w:pPr>
      <w:r>
        <w:rPr>
          <w:rFonts w:ascii="Calibri" w:eastAsia="Calibri" w:hAnsi="Calibri" w:cs="Calibri"/>
          <w:b/>
          <w:bCs/>
          <w:color w:val="222222"/>
          <w:sz w:val="22"/>
          <w:szCs w:val="22"/>
        </w:rPr>
        <w:t>Lisätietoja: </w:t>
      </w:r>
    </w:p>
    <w:p w14:paraId="00000031" w14:textId="77777777" w:rsidR="00B15BA8" w:rsidRDefault="00B15BA8">
      <w:pPr>
        <w:pBdr>
          <w:top w:val="nil"/>
          <w:left w:val="nil"/>
          <w:bottom w:val="nil"/>
          <w:right w:val="nil"/>
          <w:between w:val="nil"/>
        </w:pBdr>
        <w:shd w:val="clear" w:color="auto" w:fill="FFFFFF"/>
        <w:rPr>
          <w:rFonts w:ascii="Calibri" w:eastAsia="Calibri" w:hAnsi="Calibri" w:cs="Calibri"/>
          <w:color w:val="000000"/>
          <w:sz w:val="22"/>
          <w:szCs w:val="22"/>
        </w:rPr>
      </w:pPr>
    </w:p>
    <w:p w14:paraId="00000032" w14:textId="77777777" w:rsidR="00B15BA8" w:rsidRDefault="00000000">
      <w:pPr>
        <w:numPr>
          <w:ilvl w:val="0"/>
          <w:numId w:val="1"/>
        </w:numPr>
        <w:pBdr>
          <w:top w:val="nil"/>
          <w:left w:val="nil"/>
          <w:bottom w:val="nil"/>
          <w:right w:val="nil"/>
          <w:between w:val="nil"/>
        </w:pBdr>
        <w:shd w:val="clear" w:color="auto" w:fill="FFFFFF"/>
        <w:rPr>
          <w:color w:val="000000"/>
          <w:sz w:val="22"/>
          <w:szCs w:val="22"/>
        </w:rPr>
      </w:pPr>
      <w:r>
        <w:rPr>
          <w:rFonts w:ascii="Calibri" w:eastAsia="Calibri" w:hAnsi="Calibri" w:cs="Calibri"/>
          <w:b/>
          <w:bCs/>
          <w:color w:val="222222"/>
          <w:sz w:val="22"/>
          <w:szCs w:val="22"/>
        </w:rPr>
        <w:t>Median yhteydenotot:</w:t>
      </w:r>
      <w:r>
        <w:rPr>
          <w:rFonts w:ascii="Calibri" w:eastAsia="Calibri" w:hAnsi="Calibri" w:cs="Calibri"/>
          <w:color w:val="222222"/>
          <w:sz w:val="22"/>
          <w:szCs w:val="22"/>
        </w:rPr>
        <w:t xml:space="preserve"> Marika Luukkanen, 040 507 2173, </w:t>
      </w:r>
      <w:hyperlink r:id="rId6">
        <w:r>
          <w:rPr>
            <w:rFonts w:ascii="Calibri" w:eastAsia="Calibri" w:hAnsi="Calibri" w:cs="Calibri"/>
            <w:color w:val="1155CC"/>
            <w:sz w:val="22"/>
            <w:szCs w:val="22"/>
            <w:u w:val="single"/>
          </w:rPr>
          <w:t>marika@marikaluukkanen.com</w:t>
        </w:r>
      </w:hyperlink>
      <w:r>
        <w:rPr>
          <w:rFonts w:ascii="Calibri" w:eastAsia="Calibri" w:hAnsi="Calibri" w:cs="Calibri"/>
          <w:color w:val="222222"/>
          <w:sz w:val="22"/>
          <w:szCs w:val="22"/>
        </w:rPr>
        <w:t> </w:t>
      </w:r>
    </w:p>
    <w:p w14:paraId="00000033" w14:textId="77777777" w:rsidR="00B15BA8" w:rsidRDefault="00000000">
      <w:pPr>
        <w:numPr>
          <w:ilvl w:val="0"/>
          <w:numId w:val="1"/>
        </w:numPr>
        <w:pBdr>
          <w:top w:val="nil"/>
          <w:left w:val="nil"/>
          <w:bottom w:val="nil"/>
          <w:right w:val="nil"/>
          <w:between w:val="nil"/>
        </w:pBdr>
        <w:shd w:val="clear" w:color="auto" w:fill="FFFFFF"/>
        <w:rPr>
          <w:color w:val="000000"/>
          <w:sz w:val="22"/>
          <w:szCs w:val="22"/>
        </w:rPr>
      </w:pPr>
      <w:r>
        <w:rPr>
          <w:rFonts w:ascii="Calibri" w:eastAsia="Calibri" w:hAnsi="Calibri" w:cs="Calibri"/>
          <w:b/>
          <w:bCs/>
          <w:color w:val="222222"/>
          <w:sz w:val="22"/>
          <w:szCs w:val="22"/>
        </w:rPr>
        <w:t>Kuvamateriaali</w:t>
      </w:r>
      <w:r>
        <w:rPr>
          <w:rFonts w:ascii="Calibri" w:eastAsia="Calibri" w:hAnsi="Calibri" w:cs="Calibri"/>
          <w:color w:val="222222"/>
          <w:sz w:val="22"/>
          <w:szCs w:val="22"/>
        </w:rPr>
        <w:t xml:space="preserve">, </w:t>
      </w:r>
      <w:r>
        <w:rPr>
          <w:rFonts w:ascii="Calibri" w:eastAsia="Calibri" w:hAnsi="Calibri" w:cs="Calibri"/>
          <w:b/>
          <w:bCs/>
          <w:color w:val="222222"/>
          <w:sz w:val="22"/>
          <w:szCs w:val="22"/>
        </w:rPr>
        <w:t xml:space="preserve">valitsijan perustelut ja tarkemmat tiedot kohteesta </w:t>
      </w:r>
      <w:hyperlink r:id="rId7">
        <w:r>
          <w:rPr>
            <w:rFonts w:ascii="Calibri" w:eastAsia="Calibri" w:hAnsi="Calibri" w:cs="Calibri"/>
            <w:color w:val="1155CC"/>
            <w:sz w:val="22"/>
            <w:szCs w:val="22"/>
            <w:u w:val="single"/>
          </w:rPr>
          <w:t>tästä linkistä.</w:t>
        </w:r>
      </w:hyperlink>
    </w:p>
    <w:p w14:paraId="00000034" w14:textId="77777777" w:rsidR="00B15BA8" w:rsidRDefault="00000000">
      <w:pPr>
        <w:numPr>
          <w:ilvl w:val="0"/>
          <w:numId w:val="1"/>
        </w:numPr>
        <w:pBdr>
          <w:top w:val="nil"/>
          <w:left w:val="nil"/>
          <w:bottom w:val="nil"/>
          <w:right w:val="nil"/>
          <w:between w:val="nil"/>
        </w:pBdr>
        <w:shd w:val="clear" w:color="auto" w:fill="FFFFFF"/>
        <w:rPr>
          <w:color w:val="000000"/>
          <w:sz w:val="22"/>
          <w:szCs w:val="22"/>
        </w:rPr>
      </w:pPr>
      <w:r>
        <w:rPr>
          <w:rFonts w:ascii="Calibri" w:eastAsia="Calibri" w:hAnsi="Calibri" w:cs="Calibri"/>
          <w:b/>
          <w:bCs/>
          <w:color w:val="222222"/>
          <w:sz w:val="22"/>
          <w:szCs w:val="22"/>
        </w:rPr>
        <w:t>Muut lisätiedot:</w:t>
      </w:r>
      <w:r>
        <w:rPr>
          <w:rFonts w:ascii="Calibri" w:eastAsia="Calibri" w:hAnsi="Calibri" w:cs="Calibri"/>
          <w:color w:val="222222"/>
          <w:sz w:val="22"/>
          <w:szCs w:val="22"/>
        </w:rPr>
        <w:t xml:space="preserve"> esiraadin puheenjohtaja Panu Savolainen, p. 040 070 </w:t>
      </w:r>
      <w:proofErr w:type="gramStart"/>
      <w:r>
        <w:rPr>
          <w:rFonts w:ascii="Calibri" w:eastAsia="Calibri" w:hAnsi="Calibri" w:cs="Calibri"/>
          <w:color w:val="222222"/>
          <w:sz w:val="22"/>
          <w:szCs w:val="22"/>
        </w:rPr>
        <w:t>8769  /</w:t>
      </w:r>
      <w:proofErr w:type="gramEnd"/>
      <w:r>
        <w:rPr>
          <w:rFonts w:ascii="Calibri" w:eastAsia="Calibri" w:hAnsi="Calibri" w:cs="Calibri"/>
          <w:color w:val="222222"/>
          <w:sz w:val="22"/>
          <w:szCs w:val="22"/>
        </w:rPr>
        <w:t xml:space="preserve"> esiraadin sihteeri Paula Huotelin p. 040 556 2827</w:t>
      </w:r>
    </w:p>
    <w:p w14:paraId="00000035" w14:textId="77777777" w:rsidR="00B15BA8" w:rsidRDefault="00000000">
      <w:pPr>
        <w:numPr>
          <w:ilvl w:val="0"/>
          <w:numId w:val="1"/>
        </w:numPr>
        <w:pBdr>
          <w:top w:val="nil"/>
          <w:left w:val="nil"/>
          <w:bottom w:val="nil"/>
          <w:right w:val="nil"/>
          <w:between w:val="nil"/>
        </w:pBdr>
        <w:shd w:val="clear" w:color="auto" w:fill="FFFFFF"/>
        <w:rPr>
          <w:color w:val="222222"/>
          <w:sz w:val="22"/>
          <w:szCs w:val="22"/>
        </w:rPr>
      </w:pPr>
      <w:r>
        <w:rPr>
          <w:rFonts w:ascii="Calibri" w:eastAsia="Calibri" w:hAnsi="Calibri" w:cs="Calibri"/>
          <w:b/>
          <w:bCs/>
          <w:color w:val="222222"/>
          <w:sz w:val="22"/>
          <w:szCs w:val="22"/>
        </w:rPr>
        <w:t>palkinnon verkkosivut</w:t>
      </w:r>
      <w:r>
        <w:rPr>
          <w:rFonts w:ascii="Calibri" w:eastAsia="Calibri" w:hAnsi="Calibri" w:cs="Calibri"/>
          <w:color w:val="222222"/>
          <w:sz w:val="22"/>
          <w:szCs w:val="22"/>
        </w:rPr>
        <w:t xml:space="preserve">: </w:t>
      </w:r>
      <w:r>
        <w:rPr>
          <w:rFonts w:ascii="Calibri" w:eastAsia="Calibri" w:hAnsi="Calibri" w:cs="Calibri"/>
          <w:color w:val="222222"/>
          <w:sz w:val="22"/>
          <w:szCs w:val="22"/>
          <w:highlight w:val="white"/>
        </w:rPr>
        <w:t> </w:t>
      </w:r>
      <w:hyperlink r:id="rId8">
        <w:r>
          <w:rPr>
            <w:rFonts w:ascii="Calibri" w:eastAsia="Calibri" w:hAnsi="Calibri" w:cs="Calibri"/>
            <w:color w:val="1155CC"/>
            <w:sz w:val="22"/>
            <w:szCs w:val="22"/>
            <w:highlight w:val="white"/>
            <w:u w:val="single"/>
          </w:rPr>
          <w:t>https://www.arkkitehtuurinfinlandia.fi/</w:t>
        </w:r>
      </w:hyperlink>
    </w:p>
    <w:p w14:paraId="00000036" w14:textId="77777777" w:rsidR="00B15BA8" w:rsidRDefault="00000000">
      <w:pPr>
        <w:pBdr>
          <w:top w:val="nil"/>
          <w:left w:val="nil"/>
          <w:bottom w:val="nil"/>
          <w:right w:val="nil"/>
          <w:between w:val="nil"/>
        </w:pBdr>
        <w:shd w:val="clear" w:color="auto" w:fill="FFFFFF"/>
        <w:rPr>
          <w:color w:val="000000"/>
        </w:rPr>
      </w:pPr>
      <w:r>
        <w:rPr>
          <w:rFonts w:ascii="Calibri" w:eastAsia="Calibri" w:hAnsi="Calibri" w:cs="Calibri"/>
          <w:color w:val="222222"/>
          <w:sz w:val="22"/>
          <w:szCs w:val="22"/>
        </w:rPr>
        <w:t> </w:t>
      </w:r>
    </w:p>
    <w:p w14:paraId="00000037" w14:textId="77777777" w:rsidR="00B15BA8" w:rsidRDefault="00000000">
      <w:pPr>
        <w:pBdr>
          <w:top w:val="nil"/>
          <w:left w:val="nil"/>
          <w:bottom w:val="nil"/>
          <w:right w:val="nil"/>
          <w:between w:val="nil"/>
        </w:pBdr>
        <w:shd w:val="clear" w:color="auto" w:fill="FFFFFF"/>
        <w:rPr>
          <w:color w:val="000000"/>
        </w:rPr>
      </w:pPr>
      <w:r>
        <w:rPr>
          <w:rFonts w:ascii="Calibri" w:eastAsia="Calibri" w:hAnsi="Calibri" w:cs="Calibri"/>
          <w:b/>
          <w:bCs/>
          <w:color w:val="222222"/>
          <w:sz w:val="22"/>
          <w:szCs w:val="22"/>
        </w:rPr>
        <w:t xml:space="preserve">Facebook: </w:t>
      </w:r>
      <w:hyperlink r:id="rId9">
        <w:r>
          <w:rPr>
            <w:rFonts w:ascii="Calibri" w:eastAsia="Calibri" w:hAnsi="Calibri" w:cs="Calibri"/>
            <w:color w:val="1155CC"/>
            <w:sz w:val="22"/>
            <w:szCs w:val="22"/>
            <w:u w:val="single"/>
          </w:rPr>
          <w:t>https://www.facebook.com/ARKFinlandia</w:t>
        </w:r>
      </w:hyperlink>
      <w:r>
        <w:rPr>
          <w:rFonts w:ascii="Calibri" w:eastAsia="Calibri" w:hAnsi="Calibri" w:cs="Calibri"/>
          <w:color w:val="222222"/>
          <w:sz w:val="22"/>
          <w:szCs w:val="22"/>
        </w:rPr>
        <w:t> </w:t>
      </w:r>
    </w:p>
    <w:p w14:paraId="00000038" w14:textId="77777777" w:rsidR="00B15BA8" w:rsidRDefault="00000000">
      <w:pPr>
        <w:pBdr>
          <w:top w:val="nil"/>
          <w:left w:val="nil"/>
          <w:bottom w:val="nil"/>
          <w:right w:val="nil"/>
          <w:between w:val="nil"/>
        </w:pBdr>
        <w:shd w:val="clear" w:color="auto" w:fill="FFFFFF"/>
        <w:rPr>
          <w:color w:val="000000"/>
        </w:rPr>
      </w:pPr>
      <w:r>
        <w:rPr>
          <w:rFonts w:ascii="Calibri" w:eastAsia="Calibri" w:hAnsi="Calibri" w:cs="Calibri"/>
          <w:b/>
          <w:bCs/>
          <w:color w:val="222222"/>
          <w:sz w:val="22"/>
          <w:szCs w:val="22"/>
        </w:rPr>
        <w:t>Instagram:</w:t>
      </w:r>
      <w:r>
        <w:rPr>
          <w:rFonts w:ascii="Calibri" w:eastAsia="Calibri" w:hAnsi="Calibri" w:cs="Calibri"/>
          <w:color w:val="222222"/>
          <w:sz w:val="22"/>
          <w:szCs w:val="22"/>
        </w:rPr>
        <w:t xml:space="preserve"> </w:t>
      </w:r>
      <w:hyperlink r:id="rId10">
        <w:r>
          <w:rPr>
            <w:rFonts w:ascii="Calibri" w:eastAsia="Calibri" w:hAnsi="Calibri" w:cs="Calibri"/>
            <w:color w:val="1155CC"/>
            <w:sz w:val="22"/>
            <w:szCs w:val="22"/>
            <w:u w:val="single"/>
          </w:rPr>
          <w:t>https://www.instagram.com/arkkitehtuurinfinlandia/</w:t>
        </w:r>
      </w:hyperlink>
      <w:r>
        <w:rPr>
          <w:rFonts w:ascii="Calibri" w:eastAsia="Calibri" w:hAnsi="Calibri" w:cs="Calibri"/>
          <w:color w:val="222222"/>
          <w:sz w:val="22"/>
          <w:szCs w:val="22"/>
        </w:rPr>
        <w:t> </w:t>
      </w:r>
    </w:p>
    <w:p w14:paraId="00000039" w14:textId="77777777" w:rsidR="00B15BA8" w:rsidRDefault="00000000">
      <w:pPr>
        <w:pBdr>
          <w:top w:val="nil"/>
          <w:left w:val="nil"/>
          <w:bottom w:val="nil"/>
          <w:right w:val="nil"/>
          <w:between w:val="nil"/>
        </w:pBdr>
        <w:shd w:val="clear" w:color="auto" w:fill="FFFFFF"/>
        <w:rPr>
          <w:color w:val="000000"/>
        </w:rPr>
      </w:pPr>
      <w:r>
        <w:rPr>
          <w:rFonts w:ascii="Calibri" w:eastAsia="Calibri" w:hAnsi="Calibri" w:cs="Calibri"/>
          <w:b/>
          <w:bCs/>
          <w:color w:val="222222"/>
          <w:sz w:val="22"/>
          <w:szCs w:val="22"/>
        </w:rPr>
        <w:t>Youtube:</w:t>
      </w:r>
      <w:r>
        <w:rPr>
          <w:rFonts w:ascii="Calibri" w:eastAsia="Calibri" w:hAnsi="Calibri" w:cs="Calibri"/>
          <w:color w:val="222222"/>
          <w:sz w:val="22"/>
          <w:szCs w:val="22"/>
        </w:rPr>
        <w:t xml:space="preserve"> </w:t>
      </w:r>
      <w:hyperlink r:id="rId11">
        <w:r>
          <w:rPr>
            <w:rFonts w:ascii="Calibri" w:eastAsia="Calibri" w:hAnsi="Calibri" w:cs="Calibri"/>
            <w:color w:val="1155CC"/>
            <w:sz w:val="22"/>
            <w:szCs w:val="22"/>
            <w:u w:val="single"/>
          </w:rPr>
          <w:t>https://www.youtube.com/@suomenarkkitehtiliitto</w:t>
        </w:r>
      </w:hyperlink>
    </w:p>
    <w:p w14:paraId="0000003A" w14:textId="77777777" w:rsidR="00B15BA8" w:rsidRDefault="00B15BA8">
      <w:pPr>
        <w:pBdr>
          <w:top w:val="nil"/>
          <w:left w:val="nil"/>
          <w:bottom w:val="nil"/>
          <w:right w:val="nil"/>
          <w:between w:val="nil"/>
        </w:pBdr>
        <w:shd w:val="clear" w:color="auto" w:fill="FFFFFF"/>
        <w:rPr>
          <w:color w:val="000000"/>
        </w:rPr>
      </w:pPr>
    </w:p>
    <w:p w14:paraId="0000003B" w14:textId="77777777" w:rsidR="00B15BA8" w:rsidRDefault="00000000">
      <w:pPr>
        <w:pBdr>
          <w:top w:val="nil"/>
          <w:left w:val="nil"/>
          <w:bottom w:val="nil"/>
          <w:right w:val="nil"/>
          <w:between w:val="nil"/>
        </w:pBdr>
        <w:shd w:val="clear" w:color="auto" w:fill="FFFFFF"/>
        <w:rPr>
          <w:color w:val="000000"/>
        </w:rPr>
      </w:pPr>
      <w:r>
        <w:rPr>
          <w:rFonts w:ascii="Calibri" w:eastAsia="Calibri" w:hAnsi="Calibri" w:cs="Calibri"/>
          <w:color w:val="292A2B"/>
          <w:sz w:val="22"/>
          <w:szCs w:val="22"/>
        </w:rPr>
        <w:br/>
        <w:t>--------------------------------------------------------------</w:t>
      </w:r>
    </w:p>
    <w:p w14:paraId="0000003C" w14:textId="77777777" w:rsidR="00B15BA8" w:rsidRDefault="00B15BA8">
      <w:pPr>
        <w:pBdr>
          <w:top w:val="nil"/>
          <w:left w:val="nil"/>
          <w:bottom w:val="nil"/>
          <w:right w:val="nil"/>
          <w:between w:val="nil"/>
        </w:pBdr>
        <w:shd w:val="clear" w:color="auto" w:fill="FFFFFF"/>
        <w:rPr>
          <w:color w:val="000000"/>
        </w:rPr>
      </w:pPr>
    </w:p>
    <w:p w14:paraId="00000041" w14:textId="77777777" w:rsidR="00B15BA8" w:rsidRDefault="00B15BA8"/>
    <w:p w14:paraId="00000042" w14:textId="77777777" w:rsidR="00B15BA8" w:rsidRDefault="00000000">
      <w:pPr>
        <w:pBdr>
          <w:top w:val="nil"/>
          <w:left w:val="nil"/>
          <w:bottom w:val="nil"/>
          <w:right w:val="nil"/>
          <w:between w:val="nil"/>
        </w:pBdr>
        <w:shd w:val="clear" w:color="auto" w:fill="FFFFFF"/>
        <w:rPr>
          <w:color w:val="000000"/>
        </w:rPr>
      </w:pPr>
      <w:r>
        <w:rPr>
          <w:rFonts w:ascii="Calibri" w:eastAsia="Calibri" w:hAnsi="Calibri" w:cs="Calibri"/>
          <w:i/>
          <w:iCs/>
          <w:color w:val="292A2B"/>
          <w:sz w:val="22"/>
          <w:szCs w:val="22"/>
        </w:rPr>
        <w:t>Suomen Arkkitehtiliitto SAFA on arkkitehtien ammatillinen ja aatteellinen yhteisö, joka toimii aktiivisesti arkkitehtuurin ja korkealaatuisen elinympäristön puolesta. Vuonna 1892 perustetun Suomen Arkkitehtiliiton jäseninä on noin 3 100 yliopistotason tutkinnon suorittanutta arkkitehtia. Lisäksi SAFAssa on noin 800 opiskelijajäsentä.</w:t>
      </w:r>
    </w:p>
    <w:p w14:paraId="00000043" w14:textId="77777777" w:rsidR="00B15BA8" w:rsidRDefault="00B15BA8"/>
    <w:p w14:paraId="00000044" w14:textId="77777777" w:rsidR="00B15BA8" w:rsidRDefault="00B15BA8">
      <w:pPr>
        <w:spacing w:before="280"/>
        <w:rPr>
          <w:color w:val="222222"/>
        </w:rPr>
      </w:pPr>
    </w:p>
    <w:sectPr w:rsidR="00B15BA8">
      <w:pgSz w:w="11906" w:h="16838"/>
      <w:pgMar w:top="1417" w:right="1134" w:bottom="1417" w:left="1134"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EDA038D9-DC26-9845-880A-01CDEB318F36}"/>
  </w:font>
  <w:font w:name="Courier New">
    <w:panose1 w:val="02070309020205020404"/>
    <w:charset w:val="00"/>
    <w:family w:val="modern"/>
    <w:pitch w:val="fixed"/>
    <w:sig w:usb0="E0002AFF" w:usb1="C0007843" w:usb2="00000009" w:usb3="00000000" w:csb0="000001FF" w:csb1="00000000"/>
    <w:embedRegular r:id="rId2" w:fontKey="{B09BD7CD-786F-FA4E-8A1C-519506C1E2CC}"/>
  </w:font>
  <w:font w:name="Times New Roman">
    <w:panose1 w:val="02020603050405020304"/>
    <w:charset w:val="00"/>
    <w:family w:val="roman"/>
    <w:pitch w:val="variable"/>
    <w:sig w:usb0="E0002EFF" w:usb1="C000785B" w:usb2="00000009" w:usb3="00000000" w:csb0="000001FF" w:csb1="00000000"/>
    <w:embedRegular r:id="rId3" w:fontKey="{7A10949A-C631-304F-92B4-3728DDCE25A7}"/>
    <w:embedBold r:id="rId4" w:fontKey="{565737D9-3D6D-0C44-8139-8551B057E471}"/>
  </w:font>
  <w:font w:name="Georgia">
    <w:panose1 w:val="02040502050405020303"/>
    <w:charset w:val="00"/>
    <w:family w:val="roman"/>
    <w:pitch w:val="variable"/>
    <w:sig w:usb0="00000287" w:usb1="00000000" w:usb2="00000000" w:usb3="00000000" w:csb0="0000009F" w:csb1="00000000"/>
    <w:embedItalic r:id="rId5" w:fontKey="{7AB86187-596A-694E-97BE-38CB5103968E}"/>
  </w:font>
  <w:font w:name="Calibri">
    <w:panose1 w:val="020F0502020204030204"/>
    <w:charset w:val="00"/>
    <w:family w:val="swiss"/>
    <w:pitch w:val="variable"/>
    <w:sig w:usb0="E0002AFF" w:usb1="C000247B" w:usb2="00000009" w:usb3="00000000" w:csb0="000001FF" w:csb1="00000000"/>
    <w:embedRegular r:id="rId6" w:fontKey="{7DAB4496-362C-0446-A0B6-A08DCFB9A497}"/>
    <w:embedBold r:id="rId7" w:fontKey="{8F52161F-4E2A-3742-B32C-5510469BEA85}"/>
    <w:embedItalic r:id="rId8" w:fontKey="{7622993E-4085-764E-9855-55A1F1A9E7DF}"/>
    <w:embedBoldItalic r:id="rId9" w:fontKey="{A73100C8-5B2C-D04F-930F-80EDBAF24973}"/>
  </w:font>
  <w:font w:name="Roboto">
    <w:panose1 w:val="02000000000000000000"/>
    <w:charset w:val="00"/>
    <w:family w:val="auto"/>
    <w:pitch w:val="variable"/>
    <w:sig w:usb0="E0000AFF" w:usb1="5000217F" w:usb2="00000021" w:usb3="00000000" w:csb0="0000019F" w:csb1="00000000"/>
    <w:embedRegular r:id="rId10" w:fontKey="{B46E9BA2-A37B-054E-877C-9D98B6832D31}"/>
  </w:font>
  <w:font w:name="Calibri Light">
    <w:panose1 w:val="020F0302020204030204"/>
    <w:charset w:val="00"/>
    <w:family w:val="swiss"/>
    <w:pitch w:val="variable"/>
    <w:sig w:usb0="E0002AFF" w:usb1="C000247B" w:usb2="00000009" w:usb3="00000000" w:csb0="000001FF" w:csb1="00000000"/>
    <w:embedRegular r:id="rId11" w:fontKey="{3BDFC2E4-5A0C-6A4A-BA19-0540F426F7E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FA6FE7"/>
    <w:multiLevelType w:val="multilevel"/>
    <w:tmpl w:val="989872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015409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BA8"/>
    <w:rsid w:val="00607327"/>
    <w:rsid w:val="008350B4"/>
    <w:rsid w:val="00B15BA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4EDF2CE0"/>
  <w15:docId w15:val="{C042E2AA-0373-2A41-A979-A639EC012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outlineLvl w:val="0"/>
    </w:pPr>
    <w:rPr>
      <w:b/>
      <w:bCs/>
      <w:sz w:val="48"/>
      <w:szCs w:val="48"/>
    </w:rPr>
  </w:style>
  <w:style w:type="paragraph" w:styleId="Otsikko2">
    <w:name w:val="heading 2"/>
    <w:basedOn w:val="Normaali"/>
    <w:next w:val="Normaali"/>
    <w:uiPriority w:val="9"/>
    <w:semiHidden/>
    <w:unhideWhenUsed/>
    <w:qFormat/>
    <w:pPr>
      <w:outlineLvl w:val="1"/>
    </w:pPr>
    <w:rPr>
      <w:b/>
      <w:bCs/>
      <w:sz w:val="36"/>
      <w:szCs w:val="36"/>
    </w:rPr>
  </w:style>
  <w:style w:type="paragraph" w:styleId="Otsikko3">
    <w:name w:val="heading 3"/>
    <w:basedOn w:val="Normaali"/>
    <w:next w:val="Normaali"/>
    <w:uiPriority w:val="9"/>
    <w:semiHidden/>
    <w:unhideWhenUsed/>
    <w:qFormat/>
    <w:pPr>
      <w:keepNext/>
      <w:keepLines/>
      <w:spacing w:before="280" w:after="80"/>
      <w:outlineLvl w:val="2"/>
    </w:pPr>
    <w:rPr>
      <w:b/>
      <w:bCs/>
      <w:sz w:val="28"/>
      <w:szCs w:val="28"/>
    </w:rPr>
  </w:style>
  <w:style w:type="paragraph" w:styleId="Otsikko4">
    <w:name w:val="heading 4"/>
    <w:basedOn w:val="Normaali"/>
    <w:next w:val="Normaali"/>
    <w:uiPriority w:val="9"/>
    <w:semiHidden/>
    <w:unhideWhenUsed/>
    <w:qFormat/>
    <w:pPr>
      <w:keepNext/>
      <w:keepLines/>
      <w:spacing w:before="240" w:after="40"/>
      <w:outlineLvl w:val="3"/>
    </w:pPr>
    <w:rPr>
      <w:b/>
      <w:bCs/>
    </w:rPr>
  </w:style>
  <w:style w:type="paragraph" w:styleId="Otsikko5">
    <w:name w:val="heading 5"/>
    <w:basedOn w:val="Normaali"/>
    <w:next w:val="Normaali"/>
    <w:uiPriority w:val="9"/>
    <w:semiHidden/>
    <w:unhideWhenUsed/>
    <w:qFormat/>
    <w:pPr>
      <w:keepNext/>
      <w:keepLines/>
      <w:spacing w:before="220" w:after="40"/>
      <w:outlineLvl w:val="4"/>
    </w:pPr>
    <w:rPr>
      <w:b/>
      <w:bCs/>
      <w:sz w:val="22"/>
      <w:szCs w:val="22"/>
    </w:rPr>
  </w:style>
  <w:style w:type="paragraph" w:styleId="Otsikko6">
    <w:name w:val="heading 6"/>
    <w:basedOn w:val="Normaali"/>
    <w:next w:val="Normaali"/>
    <w:uiPriority w:val="9"/>
    <w:semiHidden/>
    <w:unhideWhenUsed/>
    <w:qFormat/>
    <w:pPr>
      <w:keepNext/>
      <w:keepLines/>
      <w:spacing w:before="200" w:after="40"/>
      <w:outlineLvl w:val="5"/>
    </w:pPr>
    <w:rPr>
      <w:b/>
      <w:bCs/>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Otsikko">
    <w:name w:val="Title"/>
    <w:basedOn w:val="Normaali"/>
    <w:next w:val="Normaali"/>
    <w:uiPriority w:val="10"/>
    <w:qFormat/>
    <w:pPr>
      <w:keepNext/>
      <w:keepLines/>
      <w:spacing w:before="480" w:after="120"/>
    </w:pPr>
    <w:rPr>
      <w:b/>
      <w:bCs/>
      <w:sz w:val="72"/>
      <w:szCs w:val="72"/>
    </w:rPr>
  </w:style>
  <w:style w:type="character" w:customStyle="1" w:styleId="Otsikko1Char">
    <w:name w:val="Otsikko 1 Char"/>
    <w:basedOn w:val="Kappaleenoletusfontti"/>
    <w:uiPriority w:val="9"/>
    <w:rsid w:val="00AD6EE5"/>
    <w:rPr>
      <w:rFonts w:ascii="Times New Roman" w:eastAsia="Times New Roman" w:hAnsi="Times New Roman" w:cs="Times New Roman"/>
      <w:b/>
      <w:bCs/>
      <w:kern w:val="36"/>
      <w:sz w:val="48"/>
      <w:szCs w:val="48"/>
      <w:lang w:eastAsia="fi-FI"/>
    </w:rPr>
  </w:style>
  <w:style w:type="character" w:customStyle="1" w:styleId="Otsikko2Char">
    <w:name w:val="Otsikko 2 Char"/>
    <w:basedOn w:val="Kappaleenoletusfontti"/>
    <w:uiPriority w:val="9"/>
    <w:rsid w:val="00AD6EE5"/>
    <w:rPr>
      <w:rFonts w:ascii="Times New Roman" w:eastAsia="Times New Roman" w:hAnsi="Times New Roman" w:cs="Times New Roman"/>
      <w:b/>
      <w:bCs/>
      <w:sz w:val="36"/>
      <w:szCs w:val="36"/>
      <w:lang w:eastAsia="fi-FI"/>
    </w:rPr>
  </w:style>
  <w:style w:type="paragraph" w:customStyle="1" w:styleId="time">
    <w:name w:val="time"/>
    <w:rsid w:val="00AD6EE5"/>
    <w:pPr>
      <w:spacing w:before="100" w:beforeAutospacing="1" w:after="100" w:afterAutospacing="1"/>
    </w:pPr>
  </w:style>
  <w:style w:type="paragraph" w:customStyle="1" w:styleId="wp-block-paragraph">
    <w:name w:val="wp-block-paragraph"/>
    <w:rsid w:val="00AD6EE5"/>
    <w:pPr>
      <w:spacing w:before="100" w:beforeAutospacing="1" w:after="100" w:afterAutospacing="1"/>
    </w:pPr>
  </w:style>
  <w:style w:type="character" w:styleId="Voimakas">
    <w:name w:val="Strong"/>
    <w:basedOn w:val="Kappaleenoletusfontti"/>
    <w:uiPriority w:val="22"/>
    <w:qFormat/>
    <w:rsid w:val="00AD6EE5"/>
    <w:rPr>
      <w:b/>
      <w:bCs/>
    </w:rPr>
  </w:style>
  <w:style w:type="character" w:styleId="Hyperlinkki">
    <w:name w:val="Hyperlink"/>
    <w:basedOn w:val="Kappaleenoletusfontti"/>
    <w:uiPriority w:val="99"/>
    <w:unhideWhenUsed/>
    <w:rsid w:val="00AD6EE5"/>
    <w:rPr>
      <w:color w:val="0000FF"/>
      <w:u w:val="single"/>
    </w:rPr>
  </w:style>
  <w:style w:type="paragraph" w:styleId="NormaaliWWW">
    <w:name w:val="Normal (Web)"/>
    <w:uiPriority w:val="99"/>
    <w:unhideWhenUsed/>
    <w:rsid w:val="00AD6EE5"/>
    <w:pPr>
      <w:spacing w:before="100" w:beforeAutospacing="1" w:after="100" w:afterAutospacing="1"/>
    </w:pPr>
  </w:style>
  <w:style w:type="character" w:styleId="Ratkaisematonmaininta">
    <w:name w:val="Unresolved Mention"/>
    <w:basedOn w:val="Kappaleenoletusfontti"/>
    <w:uiPriority w:val="99"/>
    <w:semiHidden/>
    <w:unhideWhenUsed/>
    <w:rsid w:val="00BF677C"/>
    <w:rPr>
      <w:color w:val="605E5C"/>
      <w:shd w:val="clear" w:color="auto" w:fill="E1DFDD"/>
    </w:rPr>
  </w:style>
  <w:style w:type="character" w:styleId="AvattuHyperlinkki">
    <w:name w:val="FollowedHyperlink"/>
    <w:basedOn w:val="Kappaleenoletusfontti"/>
    <w:uiPriority w:val="99"/>
    <w:semiHidden/>
    <w:unhideWhenUsed/>
    <w:rsid w:val="006177F2"/>
    <w:rPr>
      <w:color w:val="954F72" w:themeColor="followedHyperlink"/>
      <w:u w:val="single"/>
    </w:rPr>
  </w:style>
  <w:style w:type="paragraph" w:styleId="Alaotsikko">
    <w:name w:val="Subtitle"/>
    <w:basedOn w:val="Normaali"/>
    <w:next w:val="Normaali"/>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rkkitehtuurinfinlandia.f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rive.google.com/drive/u/1/folders/1ONr6vFozMFtVLLwjGV2Y-bl3TZLeT9lk"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ika@marikaluukkanen.com" TargetMode="External"/><Relationship Id="rId11" Type="http://schemas.openxmlformats.org/officeDocument/2006/relationships/hyperlink" Target="https://www.youtube.com/@suomenarkkitehtiliitto" TargetMode="External"/><Relationship Id="rId5" Type="http://schemas.openxmlformats.org/officeDocument/2006/relationships/webSettings" Target="webSettings.xml"/><Relationship Id="rId10" Type="http://schemas.openxmlformats.org/officeDocument/2006/relationships/hyperlink" Target="https://www.instagram.com/arkkitehtuurinfinlandia/" TargetMode="External"/><Relationship Id="rId4" Type="http://schemas.openxmlformats.org/officeDocument/2006/relationships/settings" Target="settings.xml"/><Relationship Id="rId9" Type="http://schemas.openxmlformats.org/officeDocument/2006/relationships/hyperlink" Target="https://www.facebook.com/ARKFinlandi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xbyQrcOBdkqput0xyI9Ii5EYWQ==">CgMxLjA4AHIhMXBsMEw0S05CR3lsTTVyLS1fdTZfQkRlaGRRTDNheDlq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605</Words>
  <Characters>4903</Characters>
  <Application>Microsoft Office Word</Application>
  <DocSecurity>0</DocSecurity>
  <Lines>40</Lines>
  <Paragraphs>10</Paragraphs>
  <ScaleCrop>false</ScaleCrop>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Anni Varis</cp:lastModifiedBy>
  <cp:revision>2</cp:revision>
  <dcterms:created xsi:type="dcterms:W3CDTF">2026-09-16T10:41:00Z</dcterms:created>
  <dcterms:modified xsi:type="dcterms:W3CDTF">2026-10-06T08:22:00Z</dcterms:modified>
</cp:coreProperties>
</file>